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6" w:type="dxa"/>
        <w:tblInd w:w="108" w:type="dxa"/>
        <w:tblLayout w:type="fixed"/>
        <w:tblLook w:val="0000" w:firstRow="0" w:lastRow="0" w:firstColumn="0" w:lastColumn="0" w:noHBand="0" w:noVBand="0"/>
      </w:tblPr>
      <w:tblGrid>
        <w:gridCol w:w="3436"/>
        <w:gridCol w:w="5670"/>
      </w:tblGrid>
      <w:tr w:rsidR="00921C23" w:rsidRPr="008055B1" w14:paraId="7375DFA1" w14:textId="77777777" w:rsidTr="0089260B">
        <w:trPr>
          <w:trHeight w:val="896"/>
        </w:trPr>
        <w:tc>
          <w:tcPr>
            <w:tcW w:w="3436" w:type="dxa"/>
          </w:tcPr>
          <w:p w14:paraId="617C9EDF" w14:textId="77777777" w:rsidR="00921C23" w:rsidRPr="008055B1" w:rsidRDefault="00921C23" w:rsidP="0089260B">
            <w:pPr>
              <w:spacing w:before="0" w:after="0" w:line="240" w:lineRule="auto"/>
              <w:ind w:left="0" w:firstLine="0"/>
              <w:jc w:val="center"/>
              <w:outlineLvl w:val="0"/>
              <w:rPr>
                <w:rFonts w:eastAsia="Times New Roman"/>
                <w:b/>
                <w:bCs/>
                <w:kern w:val="36"/>
                <w:sz w:val="24"/>
                <w:szCs w:val="24"/>
                <w:lang w:val="nl-NL"/>
              </w:rPr>
            </w:pPr>
            <w:r w:rsidRPr="008055B1">
              <w:rPr>
                <w:rFonts w:eastAsia="Times New Roman"/>
                <w:b/>
                <w:bCs/>
                <w:kern w:val="36"/>
                <w:sz w:val="24"/>
                <w:szCs w:val="24"/>
                <w:lang w:val="nl-NL"/>
              </w:rPr>
              <w:t>TÊN TỔ CHỨC, CÁ NHÂN</w:t>
            </w:r>
          </w:p>
          <w:p w14:paraId="04E7C77A" w14:textId="77777777" w:rsidR="00921C23" w:rsidRPr="008055B1" w:rsidRDefault="00921C23" w:rsidP="0089260B">
            <w:pPr>
              <w:spacing w:before="0" w:after="0" w:line="240" w:lineRule="auto"/>
              <w:ind w:left="0" w:firstLine="0"/>
              <w:jc w:val="center"/>
              <w:rPr>
                <w:b/>
                <w:sz w:val="24"/>
                <w:szCs w:val="24"/>
                <w:vertAlign w:val="superscript"/>
                <w:lang w:val="nl-NL"/>
              </w:rPr>
            </w:pPr>
            <w:r w:rsidRPr="008055B1">
              <w:rPr>
                <w:b/>
                <w:sz w:val="24"/>
                <w:szCs w:val="24"/>
                <w:vertAlign w:val="superscript"/>
                <w:lang w:val="nl-NL"/>
              </w:rPr>
              <w:t>_____________</w:t>
            </w:r>
          </w:p>
        </w:tc>
        <w:tc>
          <w:tcPr>
            <w:tcW w:w="5670" w:type="dxa"/>
          </w:tcPr>
          <w:p w14:paraId="4ADC4D77" w14:textId="77777777" w:rsidR="00921C23" w:rsidRPr="008055B1" w:rsidRDefault="00921C23" w:rsidP="0089260B">
            <w:pPr>
              <w:spacing w:before="0" w:after="0" w:line="240" w:lineRule="auto"/>
              <w:ind w:left="0" w:firstLine="0"/>
              <w:outlineLvl w:val="0"/>
              <w:rPr>
                <w:rFonts w:eastAsia="Times New Roman"/>
                <w:b/>
                <w:bCs/>
                <w:kern w:val="36"/>
                <w:sz w:val="24"/>
                <w:szCs w:val="24"/>
                <w:lang w:val="nl-NL"/>
              </w:rPr>
            </w:pPr>
            <w:r w:rsidRPr="008055B1">
              <w:rPr>
                <w:rFonts w:eastAsia="Times New Roman"/>
                <w:b/>
                <w:bCs/>
                <w:kern w:val="36"/>
                <w:sz w:val="24"/>
                <w:szCs w:val="24"/>
                <w:lang w:val="nl-NL"/>
              </w:rPr>
              <w:t>CỘNG HOÀ XÃ HỘI CHỦ NGHĨA VIỆT NAM</w:t>
            </w:r>
          </w:p>
          <w:p w14:paraId="0094A647" w14:textId="77777777" w:rsidR="00921C23" w:rsidRPr="008055B1" w:rsidRDefault="00921C23" w:rsidP="0089260B">
            <w:pPr>
              <w:spacing w:before="0" w:after="0" w:line="240" w:lineRule="auto"/>
              <w:ind w:left="0" w:firstLine="0"/>
              <w:jc w:val="center"/>
              <w:outlineLvl w:val="0"/>
              <w:rPr>
                <w:rFonts w:eastAsia="Times New Roman"/>
                <w:b/>
                <w:bCs/>
                <w:kern w:val="36"/>
                <w:sz w:val="24"/>
                <w:szCs w:val="24"/>
              </w:rPr>
            </w:pPr>
            <w:r w:rsidRPr="008055B1">
              <w:rPr>
                <w:rFonts w:eastAsia="Times New Roman"/>
                <w:b/>
                <w:bCs/>
                <w:kern w:val="36"/>
                <w:sz w:val="24"/>
                <w:szCs w:val="24"/>
              </w:rPr>
              <w:t>Độc lập - Tự do - Hạnh phúc</w:t>
            </w:r>
          </w:p>
          <w:p w14:paraId="61BB8F50" w14:textId="77777777" w:rsidR="00921C23" w:rsidRPr="008055B1" w:rsidRDefault="00921C23" w:rsidP="0089260B">
            <w:pPr>
              <w:spacing w:before="0" w:after="0" w:line="240" w:lineRule="auto"/>
              <w:ind w:left="0" w:firstLine="0"/>
              <w:jc w:val="center"/>
              <w:outlineLvl w:val="0"/>
              <w:rPr>
                <w:rFonts w:eastAsia="Times New Roman"/>
                <w:b/>
                <w:bCs/>
                <w:kern w:val="36"/>
                <w:sz w:val="24"/>
                <w:szCs w:val="24"/>
                <w:vertAlign w:val="superscript"/>
                <w:lang w:val="nl-NL"/>
              </w:rPr>
            </w:pPr>
            <w:r w:rsidRPr="008055B1">
              <w:rPr>
                <w:rFonts w:eastAsia="Times New Roman"/>
                <w:b/>
                <w:bCs/>
                <w:kern w:val="36"/>
                <w:sz w:val="24"/>
                <w:szCs w:val="24"/>
                <w:vertAlign w:val="superscript"/>
                <w:lang w:val="nl-NL"/>
              </w:rPr>
              <w:t>_____________________________________</w:t>
            </w:r>
          </w:p>
        </w:tc>
      </w:tr>
      <w:tr w:rsidR="00921C23" w:rsidRPr="008055B1" w14:paraId="7F26A90D" w14:textId="77777777" w:rsidTr="0089260B">
        <w:trPr>
          <w:trHeight w:val="317"/>
        </w:trPr>
        <w:tc>
          <w:tcPr>
            <w:tcW w:w="3436" w:type="dxa"/>
            <w:vAlign w:val="center"/>
          </w:tcPr>
          <w:p w14:paraId="0C111A8E" w14:textId="77777777" w:rsidR="00921C23" w:rsidRPr="008055B1" w:rsidRDefault="00921C23" w:rsidP="0089260B">
            <w:pPr>
              <w:spacing w:before="0" w:after="0" w:line="240" w:lineRule="auto"/>
              <w:ind w:left="0" w:firstLine="37"/>
              <w:jc w:val="center"/>
              <w:outlineLvl w:val="0"/>
              <w:rPr>
                <w:rFonts w:eastAsia="Times New Roman"/>
                <w:bCs/>
                <w:kern w:val="36"/>
                <w:sz w:val="24"/>
                <w:szCs w:val="24"/>
                <w:lang w:val="nl-NL"/>
              </w:rPr>
            </w:pPr>
            <w:r w:rsidRPr="008055B1">
              <w:rPr>
                <w:rFonts w:eastAsia="Times New Roman"/>
                <w:bCs/>
                <w:kern w:val="36"/>
                <w:sz w:val="24"/>
                <w:szCs w:val="24"/>
                <w:lang w:val="nl-NL"/>
              </w:rPr>
              <w:t xml:space="preserve">Số: . . . . . </w:t>
            </w:r>
            <w:r w:rsidRPr="008055B1">
              <w:rPr>
                <w:rFonts w:eastAsia="Times New Roman"/>
                <w:b/>
                <w:bCs/>
                <w:kern w:val="36"/>
                <w:sz w:val="24"/>
                <w:szCs w:val="24"/>
                <w:lang w:val="nl-NL"/>
              </w:rPr>
              <w:t>/</w:t>
            </w:r>
            <w:r w:rsidRPr="008055B1">
              <w:rPr>
                <w:rFonts w:eastAsia="Times New Roman"/>
                <w:bCs/>
                <w:kern w:val="36"/>
                <w:sz w:val="24"/>
                <w:szCs w:val="24"/>
                <w:lang w:val="nl-NL"/>
              </w:rPr>
              <w:t>. . . . .</w:t>
            </w:r>
            <w:r w:rsidRPr="008055B1">
              <w:rPr>
                <w:rFonts w:eastAsia="Times New Roman"/>
                <w:bCs/>
                <w:kern w:val="36"/>
                <w:sz w:val="24"/>
                <w:szCs w:val="24"/>
                <w:vertAlign w:val="superscript"/>
                <w:lang w:val="nl-NL"/>
              </w:rPr>
              <w:t>1</w:t>
            </w:r>
          </w:p>
        </w:tc>
        <w:tc>
          <w:tcPr>
            <w:tcW w:w="5670" w:type="dxa"/>
            <w:vAlign w:val="center"/>
          </w:tcPr>
          <w:p w14:paraId="07345ED4" w14:textId="77777777" w:rsidR="00921C23" w:rsidRPr="008055B1" w:rsidRDefault="00921C23" w:rsidP="0089260B">
            <w:pPr>
              <w:spacing w:before="0" w:after="0" w:line="240" w:lineRule="auto"/>
              <w:ind w:left="0" w:firstLine="0"/>
              <w:jc w:val="center"/>
              <w:outlineLvl w:val="0"/>
              <w:rPr>
                <w:rFonts w:eastAsia="Times New Roman"/>
                <w:bCs/>
                <w:i/>
                <w:kern w:val="36"/>
                <w:sz w:val="24"/>
                <w:szCs w:val="24"/>
                <w:lang w:val="nl-NL"/>
              </w:rPr>
            </w:pPr>
            <w:r w:rsidRPr="008055B1">
              <w:rPr>
                <w:rFonts w:eastAsia="Times New Roman"/>
                <w:bCs/>
                <w:kern w:val="36"/>
                <w:sz w:val="24"/>
                <w:szCs w:val="24"/>
                <w:vertAlign w:val="superscript"/>
                <w:lang w:val="nl-NL"/>
              </w:rPr>
              <w:t>2</w:t>
            </w:r>
            <w:r w:rsidRPr="008055B1">
              <w:rPr>
                <w:rFonts w:eastAsia="Times New Roman"/>
                <w:bCs/>
                <w:i/>
                <w:kern w:val="36"/>
                <w:sz w:val="24"/>
                <w:szCs w:val="24"/>
                <w:lang w:val="nl-NL"/>
              </w:rPr>
              <w:t xml:space="preserve"> . . . , ngày . . . tháng . . . năm . . . </w:t>
            </w:r>
          </w:p>
        </w:tc>
      </w:tr>
    </w:tbl>
    <w:p w14:paraId="09306737" w14:textId="77777777" w:rsidR="00921C23" w:rsidRPr="008055B1" w:rsidRDefault="00921C23" w:rsidP="00921C23">
      <w:pPr>
        <w:tabs>
          <w:tab w:val="left" w:pos="8460"/>
        </w:tabs>
        <w:spacing w:before="0" w:after="0" w:line="240" w:lineRule="auto"/>
        <w:ind w:left="0" w:firstLine="0"/>
        <w:jc w:val="center"/>
        <w:rPr>
          <w:b/>
          <w:sz w:val="24"/>
          <w:szCs w:val="24"/>
          <w:lang w:val="nl-NL"/>
        </w:rPr>
      </w:pPr>
    </w:p>
    <w:p w14:paraId="20F45677" w14:textId="77777777" w:rsidR="00921C23" w:rsidRPr="008055B1" w:rsidRDefault="00921C23" w:rsidP="00921C23">
      <w:pPr>
        <w:tabs>
          <w:tab w:val="left" w:pos="8460"/>
        </w:tabs>
        <w:spacing w:before="0" w:after="0" w:line="240" w:lineRule="auto"/>
        <w:ind w:left="0" w:firstLine="0"/>
        <w:jc w:val="center"/>
        <w:rPr>
          <w:b/>
          <w:sz w:val="24"/>
          <w:szCs w:val="24"/>
          <w:lang w:val="nl-NL"/>
        </w:rPr>
      </w:pPr>
      <w:r w:rsidRPr="008055B1">
        <w:rPr>
          <w:b/>
          <w:sz w:val="24"/>
          <w:szCs w:val="24"/>
          <w:lang w:val="nl-NL"/>
        </w:rPr>
        <w:t>VĂN BẢN ĐỀ NGHỊ</w:t>
      </w:r>
    </w:p>
    <w:p w14:paraId="58A5D085" w14:textId="77777777" w:rsidR="00921C23" w:rsidRPr="008055B1" w:rsidRDefault="00921C23" w:rsidP="00921C23">
      <w:pPr>
        <w:tabs>
          <w:tab w:val="left" w:pos="8460"/>
        </w:tabs>
        <w:spacing w:before="0" w:after="0" w:line="240" w:lineRule="auto"/>
        <w:ind w:left="0" w:firstLine="0"/>
        <w:jc w:val="center"/>
        <w:rPr>
          <w:b/>
          <w:sz w:val="24"/>
          <w:szCs w:val="24"/>
          <w:lang w:val="nl-NL"/>
        </w:rPr>
      </w:pPr>
      <w:r w:rsidRPr="008055B1">
        <w:rPr>
          <w:b/>
          <w:sz w:val="24"/>
          <w:szCs w:val="24"/>
          <w:lang w:val="nl-NL"/>
        </w:rPr>
        <w:t xml:space="preserve">Cấp/cấp lại/cấp điều chỉnh </w:t>
      </w:r>
    </w:p>
    <w:p w14:paraId="6C3D6E7B" w14:textId="77777777" w:rsidR="00921C23" w:rsidRPr="008055B1" w:rsidRDefault="00921C23" w:rsidP="00921C23">
      <w:pPr>
        <w:tabs>
          <w:tab w:val="left" w:pos="8460"/>
        </w:tabs>
        <w:spacing w:before="0" w:after="0" w:line="240" w:lineRule="auto"/>
        <w:ind w:left="0" w:firstLine="0"/>
        <w:jc w:val="center"/>
        <w:rPr>
          <w:b/>
          <w:sz w:val="24"/>
          <w:szCs w:val="24"/>
          <w:lang w:val="nl-NL"/>
        </w:rPr>
      </w:pPr>
      <w:r w:rsidRPr="008055B1">
        <w:rPr>
          <w:b/>
          <w:sz w:val="24"/>
          <w:szCs w:val="24"/>
          <w:lang w:val="nl-NL"/>
        </w:rPr>
        <w:t>Giấy phép nhập khẩu/xuất khẩu</w:t>
      </w:r>
      <w:r w:rsidRPr="008055B1">
        <w:rPr>
          <w:sz w:val="24"/>
          <w:szCs w:val="24"/>
          <w:vertAlign w:val="superscript"/>
          <w:lang w:val="nl-NL"/>
        </w:rPr>
        <w:t>3</w:t>
      </w:r>
      <w:r w:rsidRPr="008055B1">
        <w:rPr>
          <w:b/>
          <w:sz w:val="24"/>
          <w:szCs w:val="24"/>
          <w:lang w:val="nl-NL"/>
        </w:rPr>
        <w:t xml:space="preserve"> hóa chất Bảng </w:t>
      </w:r>
    </w:p>
    <w:p w14:paraId="0BC461AB" w14:textId="77777777" w:rsidR="00921C23" w:rsidRPr="008055B1" w:rsidRDefault="00921C23" w:rsidP="00921C23">
      <w:pPr>
        <w:tabs>
          <w:tab w:val="left" w:pos="8460"/>
        </w:tabs>
        <w:spacing w:before="0" w:after="0" w:line="240" w:lineRule="auto"/>
        <w:ind w:left="0" w:firstLine="0"/>
        <w:jc w:val="center"/>
        <w:rPr>
          <w:b/>
          <w:sz w:val="24"/>
          <w:szCs w:val="24"/>
          <w:vertAlign w:val="superscript"/>
          <w:lang w:val="nl-NL"/>
        </w:rPr>
      </w:pPr>
      <w:r w:rsidRPr="008055B1">
        <w:rPr>
          <w:b/>
          <w:sz w:val="24"/>
          <w:szCs w:val="24"/>
          <w:vertAlign w:val="superscript"/>
          <w:lang w:val="nl-NL"/>
        </w:rPr>
        <w:t>___________</w:t>
      </w:r>
    </w:p>
    <w:p w14:paraId="07E38FB4" w14:textId="77777777" w:rsidR="00921C23" w:rsidRPr="008055B1" w:rsidRDefault="00921C23" w:rsidP="00921C23">
      <w:pPr>
        <w:pBdr>
          <w:top w:val="nil"/>
          <w:left w:val="nil"/>
          <w:bottom w:val="nil"/>
          <w:right w:val="nil"/>
          <w:between w:val="nil"/>
        </w:pBdr>
        <w:spacing w:before="0" w:after="0" w:line="240" w:lineRule="auto"/>
        <w:ind w:left="0" w:firstLine="0"/>
        <w:jc w:val="center"/>
        <w:rPr>
          <w:rFonts w:eastAsia="Times New Roman"/>
          <w:sz w:val="24"/>
          <w:szCs w:val="24"/>
          <w:lang w:val="nl-NL"/>
        </w:rPr>
      </w:pPr>
    </w:p>
    <w:p w14:paraId="400C90CE" w14:textId="77777777" w:rsidR="00921C23" w:rsidRPr="008055B1" w:rsidRDefault="00921C23" w:rsidP="00921C23">
      <w:pPr>
        <w:pBdr>
          <w:top w:val="nil"/>
          <w:left w:val="nil"/>
          <w:bottom w:val="nil"/>
          <w:right w:val="nil"/>
          <w:between w:val="nil"/>
        </w:pBdr>
        <w:spacing w:before="0" w:after="0" w:line="240" w:lineRule="auto"/>
        <w:ind w:left="0" w:firstLine="0"/>
        <w:jc w:val="center"/>
        <w:rPr>
          <w:rFonts w:eastAsia="Times New Roman"/>
          <w:sz w:val="24"/>
          <w:szCs w:val="24"/>
          <w:vertAlign w:val="superscript"/>
          <w:lang w:val="nl-NL"/>
        </w:rPr>
      </w:pPr>
      <w:r w:rsidRPr="008055B1">
        <w:rPr>
          <w:rFonts w:eastAsia="Times New Roman"/>
          <w:sz w:val="24"/>
          <w:szCs w:val="24"/>
          <w:lang w:val="nl-NL"/>
        </w:rPr>
        <w:t>Kính gửi: . . . . . . . . . .</w:t>
      </w:r>
      <w:r w:rsidRPr="008055B1">
        <w:rPr>
          <w:rFonts w:eastAsia="Times New Roman"/>
          <w:sz w:val="24"/>
          <w:szCs w:val="24"/>
          <w:vertAlign w:val="superscript"/>
          <w:lang w:val="nl-NL"/>
        </w:rPr>
        <w:t>4</w:t>
      </w:r>
    </w:p>
    <w:p w14:paraId="3D1C1351" w14:textId="77777777" w:rsidR="00921C23" w:rsidRPr="008055B1" w:rsidRDefault="00921C23" w:rsidP="00921C23">
      <w:pPr>
        <w:pBdr>
          <w:top w:val="nil"/>
          <w:left w:val="nil"/>
          <w:bottom w:val="nil"/>
          <w:right w:val="nil"/>
          <w:between w:val="nil"/>
        </w:pBdr>
        <w:spacing w:before="0" w:after="0" w:line="240" w:lineRule="auto"/>
        <w:ind w:left="0" w:firstLine="0"/>
        <w:jc w:val="center"/>
        <w:rPr>
          <w:rFonts w:eastAsia="Times New Roman"/>
          <w:sz w:val="24"/>
          <w:szCs w:val="24"/>
          <w:lang w:val="nl-NL"/>
        </w:rPr>
      </w:pPr>
    </w:p>
    <w:p w14:paraId="791DD427" w14:textId="77777777" w:rsidR="00921C23" w:rsidRPr="008055B1" w:rsidRDefault="00921C23" w:rsidP="00921C23">
      <w:pPr>
        <w:pBdr>
          <w:top w:val="nil"/>
          <w:left w:val="nil"/>
          <w:bottom w:val="nil"/>
          <w:right w:val="nil"/>
          <w:between w:val="nil"/>
        </w:pBdr>
        <w:tabs>
          <w:tab w:val="left" w:pos="963"/>
          <w:tab w:val="left" w:pos="4491"/>
          <w:tab w:val="left" w:pos="4668"/>
          <w:tab w:val="left" w:pos="8916"/>
        </w:tabs>
        <w:spacing w:after="0" w:line="240" w:lineRule="auto"/>
        <w:ind w:left="0" w:firstLine="567"/>
        <w:jc w:val="both"/>
        <w:rPr>
          <w:rFonts w:eastAsia="Times New Roman"/>
          <w:sz w:val="24"/>
          <w:szCs w:val="24"/>
          <w:lang w:val="nl-NL"/>
        </w:rPr>
      </w:pPr>
      <w:r w:rsidRPr="008055B1">
        <w:rPr>
          <w:rFonts w:eastAsia="Times New Roman"/>
          <w:sz w:val="24"/>
          <w:szCs w:val="24"/>
          <w:lang w:val="nl-NL"/>
        </w:rPr>
        <w:t xml:space="preserve">1. Tên tổ chức, cá nhân: . . . . . . . . . . </w:t>
      </w:r>
    </w:p>
    <w:p w14:paraId="0860D22F" w14:textId="77777777" w:rsidR="00921C23" w:rsidRPr="008055B1" w:rsidRDefault="00921C23" w:rsidP="00921C23">
      <w:pPr>
        <w:pBdr>
          <w:top w:val="nil"/>
          <w:left w:val="nil"/>
          <w:bottom w:val="nil"/>
          <w:right w:val="nil"/>
          <w:between w:val="nil"/>
        </w:pBdr>
        <w:tabs>
          <w:tab w:val="left" w:pos="963"/>
          <w:tab w:val="left" w:pos="4491"/>
          <w:tab w:val="left" w:pos="4668"/>
          <w:tab w:val="left" w:pos="8916"/>
        </w:tabs>
        <w:spacing w:after="0" w:line="240" w:lineRule="auto"/>
        <w:ind w:left="0" w:firstLine="567"/>
        <w:jc w:val="both"/>
        <w:rPr>
          <w:rFonts w:eastAsia="Times New Roman"/>
          <w:sz w:val="24"/>
          <w:szCs w:val="24"/>
          <w:lang w:val="nl-NL"/>
        </w:rPr>
      </w:pPr>
      <w:r w:rsidRPr="008055B1">
        <w:rPr>
          <w:rFonts w:eastAsia="Times New Roman"/>
          <w:sz w:val="24"/>
          <w:szCs w:val="24"/>
          <w:lang w:val="nl-NL"/>
        </w:rPr>
        <w:t xml:space="preserve">- Địa chỉ trụ sở chính: . . . . . . . . . . </w:t>
      </w:r>
    </w:p>
    <w:p w14:paraId="056C0BDA" w14:textId="77777777" w:rsidR="00921C23" w:rsidRPr="008055B1" w:rsidRDefault="00921C23" w:rsidP="00921C23">
      <w:pPr>
        <w:pBdr>
          <w:top w:val="nil"/>
          <w:left w:val="nil"/>
          <w:bottom w:val="nil"/>
          <w:right w:val="nil"/>
          <w:between w:val="nil"/>
        </w:pBdr>
        <w:tabs>
          <w:tab w:val="left" w:pos="963"/>
          <w:tab w:val="left" w:pos="3455"/>
          <w:tab w:val="left" w:pos="5616"/>
          <w:tab w:val="left" w:pos="8916"/>
        </w:tabs>
        <w:spacing w:after="0" w:line="240" w:lineRule="auto"/>
        <w:ind w:left="0" w:firstLine="567"/>
        <w:jc w:val="both"/>
        <w:rPr>
          <w:rFonts w:eastAsia="Times New Roman"/>
          <w:sz w:val="24"/>
          <w:szCs w:val="24"/>
        </w:rPr>
      </w:pPr>
      <w:r w:rsidRPr="008055B1">
        <w:rPr>
          <w:rFonts w:eastAsia="Times New Roman"/>
          <w:sz w:val="24"/>
          <w:szCs w:val="24"/>
        </w:rPr>
        <w:t>Số điện thoại: . . . . Fax: . . . .  E-mail: . . . .</w:t>
      </w:r>
    </w:p>
    <w:p w14:paraId="1D0F5535" w14:textId="77777777" w:rsidR="00921C23" w:rsidRPr="008055B1" w:rsidRDefault="00921C23" w:rsidP="00921C23">
      <w:pPr>
        <w:pBdr>
          <w:top w:val="nil"/>
          <w:left w:val="nil"/>
          <w:bottom w:val="nil"/>
          <w:right w:val="nil"/>
          <w:between w:val="nil"/>
        </w:pBdr>
        <w:tabs>
          <w:tab w:val="left" w:pos="963"/>
          <w:tab w:val="left" w:pos="4491"/>
          <w:tab w:val="left" w:pos="4668"/>
          <w:tab w:val="left" w:pos="8916"/>
        </w:tabs>
        <w:spacing w:after="0" w:line="240" w:lineRule="auto"/>
        <w:ind w:left="0" w:firstLine="567"/>
        <w:jc w:val="both"/>
        <w:rPr>
          <w:rFonts w:eastAsia="Times New Roman"/>
          <w:sz w:val="24"/>
          <w:szCs w:val="24"/>
        </w:rPr>
      </w:pPr>
      <w:r w:rsidRPr="008055B1">
        <w:rPr>
          <w:rFonts w:eastAsia="Times New Roman"/>
          <w:sz w:val="24"/>
          <w:szCs w:val="24"/>
        </w:rPr>
        <w:t xml:space="preserve">- Địa chỉ cơ sở sản xuất, kinh doanh . . . . . . . . . . </w:t>
      </w:r>
    </w:p>
    <w:p w14:paraId="70448FC4" w14:textId="77777777" w:rsidR="00921C23" w:rsidRPr="008055B1" w:rsidRDefault="00921C23" w:rsidP="00921C23">
      <w:pPr>
        <w:pBdr>
          <w:top w:val="nil"/>
          <w:left w:val="nil"/>
          <w:bottom w:val="nil"/>
          <w:right w:val="nil"/>
          <w:between w:val="nil"/>
        </w:pBdr>
        <w:tabs>
          <w:tab w:val="left" w:pos="963"/>
          <w:tab w:val="left" w:pos="3455"/>
          <w:tab w:val="left" w:pos="5616"/>
          <w:tab w:val="left" w:pos="8916"/>
        </w:tabs>
        <w:spacing w:after="0" w:line="240" w:lineRule="auto"/>
        <w:ind w:left="0" w:firstLine="567"/>
        <w:jc w:val="both"/>
        <w:rPr>
          <w:rFonts w:eastAsia="Times New Roman"/>
          <w:sz w:val="24"/>
          <w:szCs w:val="24"/>
        </w:rPr>
      </w:pPr>
      <w:r w:rsidRPr="008055B1">
        <w:rPr>
          <w:rFonts w:eastAsia="Times New Roman"/>
          <w:sz w:val="24"/>
          <w:szCs w:val="24"/>
        </w:rPr>
        <w:t>Số điện thoại: . . . . Fax: . . . .  E-mail: . . . .</w:t>
      </w:r>
    </w:p>
    <w:p w14:paraId="114C5747" w14:textId="77777777" w:rsidR="00921C23" w:rsidRPr="008055B1" w:rsidRDefault="00921C23" w:rsidP="00921C23">
      <w:pPr>
        <w:pBdr>
          <w:top w:val="nil"/>
          <w:left w:val="nil"/>
          <w:bottom w:val="nil"/>
          <w:right w:val="nil"/>
          <w:between w:val="nil"/>
        </w:pBdr>
        <w:tabs>
          <w:tab w:val="left" w:pos="963"/>
          <w:tab w:val="left" w:pos="4491"/>
          <w:tab w:val="left" w:pos="4668"/>
          <w:tab w:val="left" w:pos="8916"/>
        </w:tabs>
        <w:spacing w:after="0" w:line="240" w:lineRule="auto"/>
        <w:ind w:left="0" w:firstLine="567"/>
        <w:jc w:val="both"/>
        <w:rPr>
          <w:rFonts w:eastAsia="Times New Roman"/>
          <w:sz w:val="24"/>
          <w:szCs w:val="24"/>
        </w:rPr>
      </w:pPr>
      <w:r w:rsidRPr="008055B1">
        <w:rPr>
          <w:rFonts w:eastAsia="Times New Roman"/>
          <w:sz w:val="24"/>
          <w:szCs w:val="24"/>
        </w:rPr>
        <w:t>- Địa chỉ kho chứa hóa chất: . . . . . . . . .</w:t>
      </w:r>
      <w:r w:rsidRPr="008055B1">
        <w:rPr>
          <w:rFonts w:eastAsia="Times New Roman"/>
          <w:sz w:val="24"/>
          <w:szCs w:val="24"/>
          <w:vertAlign w:val="superscript"/>
        </w:rPr>
        <w:t>5</w:t>
      </w:r>
    </w:p>
    <w:p w14:paraId="38BD090C" w14:textId="77777777" w:rsidR="00921C23" w:rsidRPr="008055B1" w:rsidRDefault="00921C23" w:rsidP="00921C23">
      <w:pPr>
        <w:pBdr>
          <w:top w:val="nil"/>
          <w:left w:val="nil"/>
          <w:bottom w:val="nil"/>
          <w:right w:val="nil"/>
          <w:between w:val="nil"/>
        </w:pBdr>
        <w:tabs>
          <w:tab w:val="left" w:pos="963"/>
          <w:tab w:val="left" w:pos="3455"/>
          <w:tab w:val="left" w:pos="5616"/>
          <w:tab w:val="left" w:pos="8916"/>
        </w:tabs>
        <w:spacing w:after="0" w:line="240" w:lineRule="auto"/>
        <w:ind w:left="0" w:firstLine="567"/>
        <w:jc w:val="both"/>
        <w:rPr>
          <w:rFonts w:eastAsia="Times New Roman"/>
          <w:sz w:val="24"/>
          <w:szCs w:val="24"/>
        </w:rPr>
      </w:pPr>
      <w:r w:rsidRPr="008055B1">
        <w:rPr>
          <w:rFonts w:eastAsia="Times New Roman"/>
          <w:sz w:val="24"/>
          <w:szCs w:val="24"/>
        </w:rPr>
        <w:t>Số điện thoại: . . . . Fax: . . . .  E-mail: . . . .</w:t>
      </w:r>
    </w:p>
    <w:p w14:paraId="4710EB6C" w14:textId="77777777" w:rsidR="00921C23" w:rsidRPr="008055B1" w:rsidRDefault="00921C23" w:rsidP="00921C23">
      <w:pPr>
        <w:pBdr>
          <w:top w:val="nil"/>
          <w:left w:val="nil"/>
          <w:bottom w:val="nil"/>
          <w:right w:val="nil"/>
          <w:between w:val="nil"/>
        </w:pBdr>
        <w:tabs>
          <w:tab w:val="left" w:pos="963"/>
          <w:tab w:val="left" w:pos="3455"/>
          <w:tab w:val="left" w:pos="5616"/>
          <w:tab w:val="left" w:pos="8916"/>
        </w:tabs>
        <w:spacing w:after="0" w:line="240" w:lineRule="auto"/>
        <w:ind w:left="0" w:firstLine="567"/>
        <w:jc w:val="both"/>
        <w:rPr>
          <w:rFonts w:eastAsia="Times New Roman"/>
          <w:sz w:val="24"/>
          <w:szCs w:val="24"/>
        </w:rPr>
      </w:pPr>
      <w:r w:rsidRPr="008055B1">
        <w:rPr>
          <w:rFonts w:eastAsia="Times New Roman"/>
          <w:sz w:val="24"/>
          <w:szCs w:val="24"/>
        </w:rPr>
        <w:t xml:space="preserve">- Loại hình: Sản xuất </w:t>
      </w:r>
      <w:r w:rsidRPr="008055B1">
        <w:rPr>
          <w:rFonts w:ascii="Segoe UI Symbol" w:eastAsia="Nova Mono" w:hAnsi="Segoe UI Symbol" w:cs="Segoe UI Symbol"/>
          <w:sz w:val="24"/>
          <w:szCs w:val="24"/>
          <w:lang w:val="nl-NL"/>
        </w:rPr>
        <w:t>⬜</w:t>
      </w:r>
      <w:r w:rsidRPr="008055B1">
        <w:rPr>
          <w:rFonts w:eastAsia="Times New Roman"/>
          <w:sz w:val="24"/>
          <w:szCs w:val="24"/>
        </w:rPr>
        <w:t xml:space="preserve">   Kinh doanh </w:t>
      </w:r>
      <w:r w:rsidRPr="008055B1">
        <w:rPr>
          <w:rFonts w:ascii="Segoe UI Symbol" w:eastAsia="Nova Mono" w:hAnsi="Segoe UI Symbol" w:cs="Segoe UI Symbol"/>
          <w:sz w:val="24"/>
          <w:szCs w:val="24"/>
          <w:lang w:val="nl-NL"/>
        </w:rPr>
        <w:t>⬜</w:t>
      </w:r>
      <w:r w:rsidRPr="008055B1">
        <w:rPr>
          <w:rFonts w:eastAsia="Times New Roman"/>
          <w:sz w:val="24"/>
          <w:szCs w:val="24"/>
        </w:rPr>
        <w:t xml:space="preserve">     Sản xuất và Kinh doanh </w:t>
      </w:r>
      <w:r w:rsidRPr="008055B1">
        <w:rPr>
          <w:rFonts w:ascii="Segoe UI Symbol" w:eastAsia="Nova Mono" w:hAnsi="Segoe UI Symbol" w:cs="Segoe UI Symbol"/>
          <w:sz w:val="24"/>
          <w:szCs w:val="24"/>
          <w:lang w:val="nl-NL"/>
        </w:rPr>
        <w:t>⬜</w:t>
      </w:r>
      <w:r w:rsidRPr="008055B1">
        <w:rPr>
          <w:rFonts w:eastAsia="Times New Roman"/>
          <w:sz w:val="24"/>
          <w:szCs w:val="24"/>
        </w:rPr>
        <w:t xml:space="preserve">  </w:t>
      </w:r>
    </w:p>
    <w:p w14:paraId="6F2474CF" w14:textId="77777777" w:rsidR="00921C23" w:rsidRPr="008055B1" w:rsidRDefault="00921C23" w:rsidP="00921C23">
      <w:pPr>
        <w:pBdr>
          <w:top w:val="nil"/>
          <w:left w:val="nil"/>
          <w:bottom w:val="nil"/>
          <w:right w:val="nil"/>
          <w:between w:val="nil"/>
        </w:pBdr>
        <w:tabs>
          <w:tab w:val="left" w:pos="959"/>
        </w:tabs>
        <w:spacing w:after="0" w:line="240" w:lineRule="auto"/>
        <w:ind w:left="0" w:firstLine="567"/>
        <w:jc w:val="both"/>
        <w:rPr>
          <w:rFonts w:eastAsia="Times New Roman"/>
          <w:sz w:val="24"/>
          <w:szCs w:val="24"/>
        </w:rPr>
      </w:pPr>
      <w:r w:rsidRPr="008055B1">
        <w:rPr>
          <w:rFonts w:eastAsia="Times New Roman"/>
          <w:sz w:val="24"/>
          <w:szCs w:val="24"/>
        </w:rPr>
        <w:t>- Giấy chứng nhận đăng ký doanh nghiệp/Giấy chứng nhận đầu tư/Giấy chứng nhận đăng ký kinh doanh: . . . . . . . . . .</w:t>
      </w:r>
      <w:r w:rsidRPr="008055B1">
        <w:rPr>
          <w:rFonts w:eastAsia="Times New Roman"/>
          <w:sz w:val="24"/>
          <w:szCs w:val="24"/>
          <w:vertAlign w:val="superscript"/>
        </w:rPr>
        <w:t>6</w:t>
      </w:r>
      <w:r w:rsidRPr="008055B1">
        <w:rPr>
          <w:rFonts w:eastAsia="Times New Roman"/>
          <w:sz w:val="24"/>
          <w:szCs w:val="24"/>
        </w:rPr>
        <w:t xml:space="preserve"> </w:t>
      </w:r>
    </w:p>
    <w:p w14:paraId="64A21C96" w14:textId="77777777" w:rsidR="00921C23" w:rsidRPr="008055B1" w:rsidRDefault="00921C23" w:rsidP="00921C23">
      <w:pPr>
        <w:tabs>
          <w:tab w:val="left" w:pos="8460"/>
        </w:tabs>
        <w:spacing w:after="0" w:line="240" w:lineRule="auto"/>
        <w:ind w:left="0" w:firstLine="567"/>
        <w:jc w:val="both"/>
        <w:rPr>
          <w:sz w:val="24"/>
          <w:szCs w:val="24"/>
        </w:rPr>
      </w:pPr>
      <w:r w:rsidRPr="008055B1">
        <w:rPr>
          <w:sz w:val="24"/>
          <w:szCs w:val="24"/>
        </w:rPr>
        <w:t xml:space="preserve">- Mục đích nhập khẩu: Sử dụng    </w:t>
      </w:r>
      <w:bookmarkStart w:id="0" w:name="_Hlk156832901"/>
      <w:sdt>
        <w:sdtPr>
          <w:rPr>
            <w:sz w:val="24"/>
            <w:szCs w:val="24"/>
            <w:lang w:val="nl-NL"/>
          </w:rPr>
          <w:tag w:val="goog_rdk_2516"/>
          <w:id w:val="727200031"/>
        </w:sdtPr>
        <w:sdtContent>
          <w:r w:rsidRPr="008055B1">
            <w:rPr>
              <w:rFonts w:ascii="Segoe UI Symbol" w:eastAsia="Nova Mono" w:hAnsi="Segoe UI Symbol" w:cs="Segoe UI Symbol"/>
              <w:sz w:val="24"/>
              <w:szCs w:val="24"/>
              <w:lang w:val="nl-NL"/>
            </w:rPr>
            <w:t>⬜</w:t>
          </w:r>
          <w:bookmarkEnd w:id="0"/>
          <w:r w:rsidRPr="008055B1">
            <w:rPr>
              <w:rFonts w:ascii="Nova Mono" w:eastAsia="Nova Mono" w:hAnsi="Nova Mono" w:cs="Nova Mono"/>
              <w:sz w:val="24"/>
              <w:szCs w:val="24"/>
            </w:rPr>
            <w:t xml:space="preserve">       Kinh doanh    </w:t>
          </w:r>
          <w:r w:rsidRPr="008055B1">
            <w:rPr>
              <w:rFonts w:ascii="Segoe UI Symbol" w:eastAsia="Nova Mono" w:hAnsi="Segoe UI Symbol" w:cs="Segoe UI Symbol"/>
              <w:sz w:val="24"/>
              <w:szCs w:val="24"/>
              <w:lang w:val="nl-NL"/>
            </w:rPr>
            <w:t>⬜</w:t>
          </w:r>
          <w:r w:rsidRPr="008055B1">
            <w:rPr>
              <w:rFonts w:ascii="Nova Mono" w:eastAsia="Nova Mono" w:hAnsi="Nova Mono" w:cs="Nova Mono"/>
              <w:sz w:val="24"/>
              <w:szCs w:val="24"/>
            </w:rPr>
            <w:t xml:space="preserve">       Khác     </w:t>
          </w:r>
          <w:r w:rsidRPr="008055B1">
            <w:rPr>
              <w:rFonts w:ascii="Segoe UI Symbol" w:eastAsia="Nova Mono" w:hAnsi="Segoe UI Symbol" w:cs="Segoe UI Symbol"/>
              <w:sz w:val="24"/>
              <w:szCs w:val="24"/>
              <w:lang w:val="nl-NL"/>
            </w:rPr>
            <w:t>⬜</w:t>
          </w:r>
        </w:sdtContent>
      </w:sdt>
    </w:p>
    <w:p w14:paraId="3A2F9C35" w14:textId="77777777" w:rsidR="00921C23" w:rsidRPr="008055B1" w:rsidRDefault="00921C23" w:rsidP="00921C23">
      <w:pPr>
        <w:pBdr>
          <w:top w:val="nil"/>
          <w:left w:val="nil"/>
          <w:bottom w:val="nil"/>
          <w:right w:val="nil"/>
          <w:between w:val="nil"/>
        </w:pBdr>
        <w:tabs>
          <w:tab w:val="left" w:pos="959"/>
        </w:tabs>
        <w:spacing w:after="0" w:line="240" w:lineRule="auto"/>
        <w:ind w:left="0" w:firstLine="567"/>
        <w:jc w:val="both"/>
        <w:rPr>
          <w:rFonts w:eastAsia="Times New Roman"/>
          <w:sz w:val="24"/>
          <w:szCs w:val="24"/>
        </w:rPr>
      </w:pPr>
      <w:r w:rsidRPr="008055B1">
        <w:rPr>
          <w:rFonts w:eastAsia="Times New Roman"/>
          <w:sz w:val="24"/>
          <w:szCs w:val="24"/>
        </w:rPr>
        <w:t xml:space="preserve">2. Đề nghị. . . . </w:t>
      </w:r>
      <w:r w:rsidRPr="008055B1">
        <w:rPr>
          <w:rFonts w:eastAsia="Times New Roman"/>
          <w:sz w:val="24"/>
          <w:szCs w:val="24"/>
          <w:vertAlign w:val="superscript"/>
        </w:rPr>
        <w:t>4</w:t>
      </w:r>
      <w:r w:rsidRPr="008055B1">
        <w:rPr>
          <w:rFonts w:eastAsia="Times New Roman"/>
          <w:sz w:val="24"/>
          <w:szCs w:val="24"/>
        </w:rPr>
        <w:t xml:space="preserve"> cấp. . . . </w:t>
      </w:r>
      <w:r w:rsidRPr="008055B1">
        <w:rPr>
          <w:rFonts w:eastAsia="Times New Roman"/>
          <w:sz w:val="24"/>
          <w:szCs w:val="24"/>
          <w:vertAlign w:val="superscript"/>
        </w:rPr>
        <w:t>7</w:t>
      </w:r>
      <w:r w:rsidRPr="008055B1">
        <w:rPr>
          <w:rFonts w:eastAsia="Times New Roman"/>
          <w:sz w:val="24"/>
          <w:szCs w:val="24"/>
        </w:rPr>
        <w:t xml:space="preserve"> giấy phép nhập khẩu/xuất khẩu</w:t>
      </w:r>
      <w:r w:rsidRPr="008055B1">
        <w:rPr>
          <w:rFonts w:eastAsia="Times New Roman"/>
          <w:sz w:val="24"/>
          <w:szCs w:val="24"/>
          <w:vertAlign w:val="superscript"/>
        </w:rPr>
        <w:t>3</w:t>
      </w:r>
      <w:r w:rsidRPr="008055B1">
        <w:rPr>
          <w:rFonts w:eastAsia="Times New Roman"/>
          <w:sz w:val="24"/>
          <w:szCs w:val="24"/>
        </w:rPr>
        <w:t xml:space="preserve"> hóa chất Bảng, cụ thể như sau:</w:t>
      </w:r>
    </w:p>
    <w:p w14:paraId="4F885E71" w14:textId="77777777" w:rsidR="00921C23" w:rsidRPr="008055B1" w:rsidRDefault="00921C23" w:rsidP="00921C23">
      <w:pPr>
        <w:pBdr>
          <w:top w:val="nil"/>
          <w:left w:val="nil"/>
          <w:bottom w:val="nil"/>
          <w:right w:val="nil"/>
          <w:between w:val="nil"/>
        </w:pBdr>
        <w:tabs>
          <w:tab w:val="left" w:pos="959"/>
        </w:tabs>
        <w:spacing w:after="0" w:line="240" w:lineRule="auto"/>
        <w:ind w:left="0" w:firstLine="567"/>
        <w:jc w:val="both"/>
        <w:rPr>
          <w:rFonts w:eastAsia="Times New Roman"/>
          <w:sz w:val="24"/>
          <w:szCs w:val="24"/>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276"/>
        <w:gridCol w:w="992"/>
        <w:gridCol w:w="1134"/>
        <w:gridCol w:w="1418"/>
        <w:gridCol w:w="1559"/>
        <w:gridCol w:w="1134"/>
        <w:gridCol w:w="1418"/>
      </w:tblGrid>
      <w:tr w:rsidR="00921C23" w:rsidRPr="008055B1" w14:paraId="69BD1EAC" w14:textId="77777777" w:rsidTr="0089260B">
        <w:trPr>
          <w:trHeight w:val="501"/>
        </w:trPr>
        <w:tc>
          <w:tcPr>
            <w:tcW w:w="851" w:type="dxa"/>
            <w:vMerge w:val="restart"/>
            <w:vAlign w:val="center"/>
          </w:tcPr>
          <w:p w14:paraId="3D9BEFF0"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STT</w:t>
            </w:r>
          </w:p>
        </w:tc>
        <w:tc>
          <w:tcPr>
            <w:tcW w:w="1276" w:type="dxa"/>
            <w:vMerge w:val="restart"/>
            <w:vAlign w:val="center"/>
          </w:tcPr>
          <w:p w14:paraId="2250B0B1"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Tên thương mại</w:t>
            </w:r>
          </w:p>
        </w:tc>
        <w:tc>
          <w:tcPr>
            <w:tcW w:w="5103" w:type="dxa"/>
            <w:gridSpan w:val="4"/>
            <w:vAlign w:val="center"/>
          </w:tcPr>
          <w:p w14:paraId="0C973C5D"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Thông tin hóa chất Bảng</w:t>
            </w:r>
          </w:p>
        </w:tc>
        <w:tc>
          <w:tcPr>
            <w:tcW w:w="1134" w:type="dxa"/>
            <w:vAlign w:val="center"/>
          </w:tcPr>
          <w:p w14:paraId="20F368E5"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p>
        </w:tc>
        <w:tc>
          <w:tcPr>
            <w:tcW w:w="1418" w:type="dxa"/>
            <w:vMerge w:val="restart"/>
            <w:vAlign w:val="center"/>
          </w:tcPr>
          <w:p w14:paraId="350BDA01"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Khối lượng</w:t>
            </w:r>
          </w:p>
          <w:p w14:paraId="22B736C6"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(kg, tấn)</w:t>
            </w:r>
            <w:r w:rsidRPr="008055B1">
              <w:rPr>
                <w:rFonts w:eastAsia="Times New Roman"/>
                <w:b/>
                <w:sz w:val="24"/>
                <w:szCs w:val="24"/>
                <w:vertAlign w:val="superscript"/>
                <w:lang w:val="nl-NL"/>
              </w:rPr>
              <w:t>9</w:t>
            </w:r>
          </w:p>
        </w:tc>
      </w:tr>
      <w:tr w:rsidR="00921C23" w:rsidRPr="008055B1" w14:paraId="450EA1CA" w14:textId="77777777" w:rsidTr="0089260B">
        <w:trPr>
          <w:trHeight w:val="563"/>
        </w:trPr>
        <w:tc>
          <w:tcPr>
            <w:tcW w:w="851" w:type="dxa"/>
            <w:vMerge/>
          </w:tcPr>
          <w:p w14:paraId="174E9709" w14:textId="77777777" w:rsidR="00921C23" w:rsidRPr="008055B1" w:rsidRDefault="00921C23" w:rsidP="0089260B">
            <w:pPr>
              <w:widowControl w:val="0"/>
              <w:pBdr>
                <w:top w:val="nil"/>
                <w:left w:val="nil"/>
                <w:bottom w:val="nil"/>
                <w:right w:val="nil"/>
                <w:between w:val="nil"/>
              </w:pBdr>
              <w:spacing w:before="0" w:after="0" w:line="240" w:lineRule="auto"/>
              <w:ind w:left="0" w:firstLine="0"/>
              <w:rPr>
                <w:rFonts w:eastAsia="Times New Roman"/>
                <w:sz w:val="24"/>
                <w:szCs w:val="24"/>
                <w:lang w:val="nl-NL"/>
              </w:rPr>
            </w:pPr>
          </w:p>
        </w:tc>
        <w:tc>
          <w:tcPr>
            <w:tcW w:w="1276" w:type="dxa"/>
            <w:vMerge/>
          </w:tcPr>
          <w:p w14:paraId="3D04F2FC" w14:textId="77777777" w:rsidR="00921C23" w:rsidRPr="008055B1" w:rsidRDefault="00921C23" w:rsidP="0089260B">
            <w:pPr>
              <w:widowControl w:val="0"/>
              <w:pBdr>
                <w:top w:val="nil"/>
                <w:left w:val="nil"/>
                <w:bottom w:val="nil"/>
                <w:right w:val="nil"/>
                <w:between w:val="nil"/>
              </w:pBdr>
              <w:spacing w:before="0" w:after="0" w:line="240" w:lineRule="auto"/>
              <w:ind w:left="0" w:firstLine="0"/>
              <w:rPr>
                <w:rFonts w:eastAsia="Times New Roman"/>
                <w:sz w:val="24"/>
                <w:szCs w:val="24"/>
                <w:lang w:val="nl-NL"/>
              </w:rPr>
            </w:pPr>
          </w:p>
        </w:tc>
        <w:tc>
          <w:tcPr>
            <w:tcW w:w="992" w:type="dxa"/>
            <w:vAlign w:val="center"/>
          </w:tcPr>
          <w:p w14:paraId="01EA88AA"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Tên hóa học</w:t>
            </w:r>
          </w:p>
        </w:tc>
        <w:tc>
          <w:tcPr>
            <w:tcW w:w="1134" w:type="dxa"/>
            <w:vAlign w:val="center"/>
          </w:tcPr>
          <w:p w14:paraId="1D899071"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Mã CAS</w:t>
            </w:r>
          </w:p>
        </w:tc>
        <w:tc>
          <w:tcPr>
            <w:tcW w:w="1418" w:type="dxa"/>
            <w:vAlign w:val="center"/>
          </w:tcPr>
          <w:p w14:paraId="4176F8C0"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 xml:space="preserve">Tên gọi theo IUPAC </w:t>
            </w:r>
          </w:p>
        </w:tc>
        <w:tc>
          <w:tcPr>
            <w:tcW w:w="1559" w:type="dxa"/>
            <w:vAlign w:val="center"/>
          </w:tcPr>
          <w:p w14:paraId="0C31A2FD"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Công thức hóa học</w:t>
            </w:r>
          </w:p>
        </w:tc>
        <w:tc>
          <w:tcPr>
            <w:tcW w:w="1134" w:type="dxa"/>
            <w:vAlign w:val="center"/>
          </w:tcPr>
          <w:p w14:paraId="67467117"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b/>
                <w:sz w:val="24"/>
                <w:szCs w:val="24"/>
                <w:lang w:val="nl-NL"/>
              </w:rPr>
            </w:pPr>
            <w:r w:rsidRPr="008055B1">
              <w:rPr>
                <w:rFonts w:eastAsia="Times New Roman"/>
                <w:b/>
                <w:sz w:val="24"/>
                <w:szCs w:val="24"/>
                <w:lang w:val="nl-NL"/>
              </w:rPr>
              <w:t>Hàm lượng</w:t>
            </w:r>
            <w:r w:rsidRPr="008055B1">
              <w:rPr>
                <w:rFonts w:eastAsia="Times New Roman"/>
                <w:b/>
                <w:sz w:val="24"/>
                <w:szCs w:val="24"/>
                <w:vertAlign w:val="superscript"/>
                <w:lang w:val="nl-NL"/>
              </w:rPr>
              <w:t>8</w:t>
            </w:r>
          </w:p>
        </w:tc>
        <w:tc>
          <w:tcPr>
            <w:tcW w:w="1418" w:type="dxa"/>
            <w:vMerge/>
          </w:tcPr>
          <w:p w14:paraId="146D6D81" w14:textId="77777777" w:rsidR="00921C23" w:rsidRPr="008055B1" w:rsidRDefault="00921C23" w:rsidP="0089260B">
            <w:pPr>
              <w:widowControl w:val="0"/>
              <w:pBdr>
                <w:top w:val="nil"/>
                <w:left w:val="nil"/>
                <w:bottom w:val="nil"/>
                <w:right w:val="nil"/>
                <w:between w:val="nil"/>
              </w:pBdr>
              <w:spacing w:before="0" w:after="0" w:line="240" w:lineRule="auto"/>
              <w:ind w:left="0" w:firstLine="0"/>
              <w:rPr>
                <w:rFonts w:eastAsia="Times New Roman"/>
                <w:sz w:val="24"/>
                <w:szCs w:val="24"/>
                <w:lang w:val="nl-NL"/>
              </w:rPr>
            </w:pPr>
          </w:p>
        </w:tc>
      </w:tr>
      <w:tr w:rsidR="00921C23" w:rsidRPr="008055B1" w14:paraId="2A78F8E7" w14:textId="77777777" w:rsidTr="0089260B">
        <w:tc>
          <w:tcPr>
            <w:tcW w:w="851" w:type="dxa"/>
          </w:tcPr>
          <w:p w14:paraId="5D619780"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r w:rsidRPr="008055B1">
              <w:rPr>
                <w:rFonts w:eastAsia="Times New Roman"/>
                <w:sz w:val="24"/>
                <w:szCs w:val="24"/>
                <w:lang w:val="nl-NL"/>
              </w:rPr>
              <w:t>1</w:t>
            </w:r>
          </w:p>
        </w:tc>
        <w:tc>
          <w:tcPr>
            <w:tcW w:w="1276" w:type="dxa"/>
          </w:tcPr>
          <w:p w14:paraId="03FDF088"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992" w:type="dxa"/>
          </w:tcPr>
          <w:p w14:paraId="40013B84"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134" w:type="dxa"/>
          </w:tcPr>
          <w:p w14:paraId="0A5513F1"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418" w:type="dxa"/>
          </w:tcPr>
          <w:p w14:paraId="7CEAC7FC"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559" w:type="dxa"/>
          </w:tcPr>
          <w:p w14:paraId="5606FAAB"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134" w:type="dxa"/>
          </w:tcPr>
          <w:p w14:paraId="64CB5027"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418" w:type="dxa"/>
          </w:tcPr>
          <w:p w14:paraId="66CEE6CB"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r>
      <w:tr w:rsidR="00921C23" w:rsidRPr="008055B1" w14:paraId="135939FB" w14:textId="77777777" w:rsidTr="0089260B">
        <w:tc>
          <w:tcPr>
            <w:tcW w:w="851" w:type="dxa"/>
          </w:tcPr>
          <w:p w14:paraId="7DF172C2"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r w:rsidRPr="008055B1">
              <w:rPr>
                <w:rFonts w:eastAsia="Times New Roman"/>
                <w:sz w:val="24"/>
                <w:szCs w:val="24"/>
                <w:lang w:val="nl-NL"/>
              </w:rPr>
              <w:t>2</w:t>
            </w:r>
          </w:p>
        </w:tc>
        <w:tc>
          <w:tcPr>
            <w:tcW w:w="1276" w:type="dxa"/>
          </w:tcPr>
          <w:p w14:paraId="32CC6933"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992" w:type="dxa"/>
          </w:tcPr>
          <w:p w14:paraId="66EC9295"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134" w:type="dxa"/>
          </w:tcPr>
          <w:p w14:paraId="1CC03BCB"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418" w:type="dxa"/>
          </w:tcPr>
          <w:p w14:paraId="15C2902C"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559" w:type="dxa"/>
          </w:tcPr>
          <w:p w14:paraId="6421AF04"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both"/>
              <w:rPr>
                <w:rFonts w:eastAsia="Times New Roman"/>
                <w:sz w:val="24"/>
                <w:szCs w:val="24"/>
                <w:lang w:val="nl-NL"/>
              </w:rPr>
            </w:pPr>
          </w:p>
        </w:tc>
        <w:tc>
          <w:tcPr>
            <w:tcW w:w="1134" w:type="dxa"/>
          </w:tcPr>
          <w:p w14:paraId="7B440DC8"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418" w:type="dxa"/>
          </w:tcPr>
          <w:p w14:paraId="7CD1AFFB"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r>
      <w:tr w:rsidR="00921C23" w:rsidRPr="008055B1" w14:paraId="0529DFAC" w14:textId="77777777" w:rsidTr="0089260B">
        <w:tc>
          <w:tcPr>
            <w:tcW w:w="851" w:type="dxa"/>
          </w:tcPr>
          <w:p w14:paraId="61120728"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r w:rsidRPr="008055B1">
              <w:rPr>
                <w:rFonts w:eastAsia="Times New Roman"/>
                <w:sz w:val="24"/>
                <w:szCs w:val="24"/>
                <w:lang w:val="nl-NL"/>
              </w:rPr>
              <w:t>n</w:t>
            </w:r>
          </w:p>
        </w:tc>
        <w:tc>
          <w:tcPr>
            <w:tcW w:w="1276" w:type="dxa"/>
          </w:tcPr>
          <w:p w14:paraId="0BA9737C"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992" w:type="dxa"/>
          </w:tcPr>
          <w:p w14:paraId="7EC00960"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134" w:type="dxa"/>
          </w:tcPr>
          <w:p w14:paraId="2834A3F5"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418" w:type="dxa"/>
          </w:tcPr>
          <w:p w14:paraId="0682C00E"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559" w:type="dxa"/>
          </w:tcPr>
          <w:p w14:paraId="610E8897"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134" w:type="dxa"/>
          </w:tcPr>
          <w:p w14:paraId="059AE8D8"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c>
          <w:tcPr>
            <w:tcW w:w="1418" w:type="dxa"/>
          </w:tcPr>
          <w:p w14:paraId="22E34DBC" w14:textId="77777777" w:rsidR="00921C23" w:rsidRPr="008055B1" w:rsidRDefault="00921C23" w:rsidP="0089260B">
            <w:pPr>
              <w:pBdr>
                <w:top w:val="nil"/>
                <w:left w:val="nil"/>
                <w:bottom w:val="nil"/>
                <w:right w:val="nil"/>
                <w:between w:val="nil"/>
              </w:pBdr>
              <w:tabs>
                <w:tab w:val="left" w:pos="959"/>
              </w:tabs>
              <w:spacing w:before="0" w:after="0" w:line="240" w:lineRule="auto"/>
              <w:ind w:left="0" w:firstLine="0"/>
              <w:jc w:val="center"/>
              <w:rPr>
                <w:rFonts w:eastAsia="Times New Roman"/>
                <w:sz w:val="24"/>
                <w:szCs w:val="24"/>
                <w:lang w:val="nl-NL"/>
              </w:rPr>
            </w:pPr>
          </w:p>
        </w:tc>
      </w:tr>
    </w:tbl>
    <w:p w14:paraId="327669B4" w14:textId="77777777" w:rsidR="00921C23" w:rsidRPr="008055B1" w:rsidRDefault="00921C23" w:rsidP="00921C23">
      <w:pPr>
        <w:tabs>
          <w:tab w:val="left" w:pos="8460"/>
        </w:tabs>
        <w:spacing w:after="0" w:line="240" w:lineRule="auto"/>
        <w:ind w:left="0" w:firstLine="567"/>
        <w:jc w:val="both"/>
        <w:rPr>
          <w:spacing w:val="-6"/>
          <w:sz w:val="24"/>
          <w:szCs w:val="24"/>
          <w:lang w:val="nl-NL"/>
        </w:rPr>
      </w:pPr>
    </w:p>
    <w:p w14:paraId="03C1FC48" w14:textId="77777777" w:rsidR="00921C23" w:rsidRPr="008055B1" w:rsidRDefault="00921C23" w:rsidP="00921C23">
      <w:pPr>
        <w:tabs>
          <w:tab w:val="left" w:pos="8460"/>
        </w:tabs>
        <w:spacing w:after="0" w:line="240" w:lineRule="auto"/>
        <w:ind w:left="0" w:firstLine="567"/>
        <w:jc w:val="both"/>
        <w:rPr>
          <w:sz w:val="24"/>
          <w:szCs w:val="24"/>
          <w:lang w:val="nl-NL"/>
        </w:rPr>
      </w:pPr>
      <w:r w:rsidRPr="008055B1">
        <w:rPr>
          <w:spacing w:val="-6"/>
          <w:sz w:val="24"/>
          <w:szCs w:val="24"/>
          <w:lang w:val="nl-NL"/>
        </w:rPr>
        <w:t xml:space="preserve">3. Hợp đồng/Thoả thuận mua bán/Hóa đơn/Vận đơn số: . . . ngày . . . tháng . . . </w:t>
      </w:r>
      <w:r w:rsidRPr="008055B1">
        <w:rPr>
          <w:sz w:val="24"/>
          <w:szCs w:val="24"/>
          <w:lang w:val="nl-NL"/>
        </w:rPr>
        <w:t>năm . . .</w:t>
      </w:r>
    </w:p>
    <w:p w14:paraId="43F7FA1F" w14:textId="77777777" w:rsidR="00921C23" w:rsidRPr="008055B1" w:rsidRDefault="00921C23" w:rsidP="00921C23">
      <w:pPr>
        <w:tabs>
          <w:tab w:val="left" w:pos="8460"/>
        </w:tabs>
        <w:spacing w:after="0" w:line="240" w:lineRule="auto"/>
        <w:ind w:left="0" w:firstLine="567"/>
        <w:jc w:val="both"/>
        <w:rPr>
          <w:sz w:val="24"/>
          <w:szCs w:val="24"/>
          <w:lang w:val="nl-NL"/>
        </w:rPr>
      </w:pPr>
      <w:r w:rsidRPr="008055B1">
        <w:rPr>
          <w:sz w:val="24"/>
          <w:szCs w:val="24"/>
          <w:lang w:val="nl-NL"/>
        </w:rPr>
        <w:t>4. Tên quốc gia nhập khẩu/xuất khẩu</w:t>
      </w:r>
      <w:r w:rsidRPr="008055B1">
        <w:rPr>
          <w:sz w:val="24"/>
          <w:szCs w:val="24"/>
          <w:vertAlign w:val="superscript"/>
          <w:lang w:val="nl-NL"/>
        </w:rPr>
        <w:t>3</w:t>
      </w:r>
      <w:r w:rsidRPr="008055B1">
        <w:rPr>
          <w:sz w:val="24"/>
          <w:szCs w:val="24"/>
          <w:lang w:val="nl-NL"/>
        </w:rPr>
        <w:t>: . . . . . . . .</w:t>
      </w:r>
    </w:p>
    <w:p w14:paraId="1B43584C" w14:textId="77777777" w:rsidR="00921C23" w:rsidRPr="008055B1" w:rsidRDefault="00921C23" w:rsidP="00921C23">
      <w:pPr>
        <w:spacing w:after="0" w:line="240" w:lineRule="auto"/>
        <w:ind w:left="0" w:firstLine="567"/>
        <w:jc w:val="both"/>
        <w:rPr>
          <w:sz w:val="24"/>
          <w:szCs w:val="24"/>
          <w:lang w:val="nl-NL"/>
        </w:rPr>
      </w:pPr>
      <w:r w:rsidRPr="008055B1">
        <w:rPr>
          <w:sz w:val="24"/>
          <w:szCs w:val="24"/>
          <w:lang w:val="nl-NL"/>
        </w:rPr>
        <w:t>5. Thời gian thực hiện nhập khẩu/xuất khẩu</w:t>
      </w:r>
      <w:r w:rsidRPr="008055B1">
        <w:rPr>
          <w:sz w:val="24"/>
          <w:szCs w:val="24"/>
          <w:vertAlign w:val="superscript"/>
          <w:lang w:val="nl-NL"/>
        </w:rPr>
        <w:t>3</w:t>
      </w:r>
      <w:r w:rsidRPr="008055B1">
        <w:rPr>
          <w:sz w:val="24"/>
          <w:szCs w:val="24"/>
          <w:lang w:val="nl-NL"/>
        </w:rPr>
        <w:t xml:space="preserve">: . . . . . . . . . . </w:t>
      </w:r>
    </w:p>
    <w:p w14:paraId="019F17B5" w14:textId="77777777" w:rsidR="00921C23" w:rsidRPr="008055B1" w:rsidRDefault="00921C23" w:rsidP="00921C23">
      <w:pPr>
        <w:spacing w:after="0" w:line="240" w:lineRule="auto"/>
        <w:ind w:left="0" w:firstLine="567"/>
        <w:jc w:val="both"/>
        <w:rPr>
          <w:sz w:val="24"/>
          <w:szCs w:val="24"/>
          <w:lang w:val="nl-NL"/>
        </w:rPr>
      </w:pPr>
      <w:r w:rsidRPr="008055B1">
        <w:rPr>
          <w:sz w:val="24"/>
          <w:szCs w:val="24"/>
          <w:lang w:val="nl-NL"/>
        </w:rPr>
        <w:lastRenderedPageBreak/>
        <w:t>Chúng tôi xin cam kết thực hiện đúng các quy định tại Luật Hóa chất, Nghị định số . . ./. . ./NĐ-CP ngày . . . tháng . . . năm . . . của Chính phủ quy định việc thực hiện Công ước Cấm phát triển, sản xuất, tàng trữ, sử dụng và phá hủy vũ khí hóa học, nếu vi phạm chúng tôi xin chịu trách nhiệm trước pháp luật.</w:t>
      </w:r>
    </w:p>
    <w:p w14:paraId="4F5D21CA" w14:textId="77777777" w:rsidR="00921C23" w:rsidRPr="008055B1" w:rsidRDefault="00921C23" w:rsidP="00921C23">
      <w:pPr>
        <w:spacing w:after="0" w:line="240" w:lineRule="auto"/>
        <w:ind w:left="0" w:firstLine="567"/>
        <w:jc w:val="both"/>
        <w:rPr>
          <w:sz w:val="24"/>
          <w:szCs w:val="24"/>
          <w:lang w:val="nl-NL"/>
        </w:rPr>
      </w:pPr>
      <w:r w:rsidRPr="008055B1">
        <w:rPr>
          <w:sz w:val="24"/>
          <w:szCs w:val="24"/>
          <w:lang w:val="nl-NL"/>
        </w:rPr>
        <w:t>Liệt kê hồ sơ gửi kèm</w:t>
      </w:r>
      <w:r w:rsidRPr="008055B1">
        <w:rPr>
          <w:sz w:val="24"/>
          <w:szCs w:val="24"/>
          <w:vertAlign w:val="superscript"/>
          <w:lang w:val="nl-NL"/>
        </w:rPr>
        <w:t>10</w:t>
      </w:r>
      <w:r w:rsidRPr="008055B1">
        <w:rPr>
          <w:sz w:val="24"/>
          <w:szCs w:val="24"/>
          <w:lang w:val="nl-NL"/>
        </w:rPr>
        <w:t>:</w:t>
      </w:r>
    </w:p>
    <w:p w14:paraId="42E63493" w14:textId="77777777" w:rsidR="00921C23" w:rsidRPr="008055B1" w:rsidRDefault="00921C23" w:rsidP="00921C23">
      <w:pPr>
        <w:numPr>
          <w:ilvl w:val="0"/>
          <w:numId w:val="1"/>
        </w:numPr>
        <w:pBdr>
          <w:top w:val="nil"/>
          <w:left w:val="nil"/>
          <w:bottom w:val="nil"/>
          <w:right w:val="nil"/>
          <w:between w:val="nil"/>
        </w:pBdr>
        <w:tabs>
          <w:tab w:val="left" w:pos="851"/>
        </w:tabs>
        <w:spacing w:before="0" w:after="0" w:line="240" w:lineRule="auto"/>
        <w:ind w:left="0" w:firstLine="567"/>
        <w:jc w:val="both"/>
        <w:rPr>
          <w:rFonts w:eastAsia="Times New Roman"/>
          <w:sz w:val="24"/>
          <w:szCs w:val="24"/>
          <w:lang w:val="nl-NL"/>
        </w:rPr>
      </w:pPr>
      <w:r w:rsidRPr="008055B1">
        <w:rPr>
          <w:rFonts w:eastAsia="Times New Roman"/>
          <w:sz w:val="24"/>
          <w:szCs w:val="24"/>
          <w:lang w:val="nl-NL"/>
        </w:rPr>
        <w:t xml:space="preserve"> . . . . . .</w:t>
      </w:r>
    </w:p>
    <w:p w14:paraId="147BC9D1" w14:textId="77777777" w:rsidR="00921C23" w:rsidRPr="008055B1" w:rsidRDefault="00921C23" w:rsidP="00921C23">
      <w:pPr>
        <w:numPr>
          <w:ilvl w:val="0"/>
          <w:numId w:val="1"/>
        </w:numPr>
        <w:pBdr>
          <w:top w:val="nil"/>
          <w:left w:val="nil"/>
          <w:bottom w:val="nil"/>
          <w:right w:val="nil"/>
          <w:between w:val="nil"/>
        </w:pBdr>
        <w:tabs>
          <w:tab w:val="left" w:pos="851"/>
        </w:tabs>
        <w:spacing w:before="0" w:after="0" w:line="240" w:lineRule="auto"/>
        <w:ind w:left="0" w:firstLine="567"/>
        <w:jc w:val="both"/>
        <w:rPr>
          <w:rFonts w:eastAsia="Times New Roman"/>
          <w:sz w:val="24"/>
          <w:szCs w:val="24"/>
          <w:lang w:val="nl-NL"/>
        </w:rPr>
      </w:pPr>
      <w:r w:rsidRPr="008055B1">
        <w:rPr>
          <w:rFonts w:eastAsia="Times New Roman"/>
          <w:sz w:val="24"/>
          <w:szCs w:val="24"/>
          <w:lang w:val="nl-NL"/>
        </w:rPr>
        <w:t xml:space="preserve"> . . . . . .</w:t>
      </w:r>
    </w:p>
    <w:p w14:paraId="6BFA054E" w14:textId="77777777" w:rsidR="00921C23" w:rsidRPr="008055B1" w:rsidRDefault="00921C23" w:rsidP="00921C23">
      <w:pPr>
        <w:numPr>
          <w:ilvl w:val="0"/>
          <w:numId w:val="1"/>
        </w:numPr>
        <w:pBdr>
          <w:top w:val="nil"/>
          <w:left w:val="nil"/>
          <w:bottom w:val="nil"/>
          <w:right w:val="nil"/>
          <w:between w:val="nil"/>
        </w:pBdr>
        <w:tabs>
          <w:tab w:val="left" w:pos="851"/>
        </w:tabs>
        <w:spacing w:before="0" w:after="0" w:line="240" w:lineRule="auto"/>
        <w:ind w:left="0" w:firstLine="567"/>
        <w:jc w:val="both"/>
        <w:rPr>
          <w:rFonts w:eastAsia="Times New Roman"/>
          <w:sz w:val="24"/>
          <w:szCs w:val="24"/>
          <w:lang w:val="nl-NL"/>
        </w:rPr>
      </w:pPr>
      <w:r w:rsidRPr="008055B1">
        <w:rPr>
          <w:rFonts w:eastAsia="Times New Roman"/>
          <w:sz w:val="24"/>
          <w:szCs w:val="24"/>
          <w:lang w:val="nl-NL"/>
        </w:rPr>
        <w:t xml:space="preserve"> . . . . . .</w:t>
      </w:r>
    </w:p>
    <w:p w14:paraId="71AA6BE2" w14:textId="77777777" w:rsidR="00921C23" w:rsidRPr="008055B1" w:rsidRDefault="00921C23" w:rsidP="00921C23">
      <w:pPr>
        <w:spacing w:before="0" w:after="0" w:line="240" w:lineRule="auto"/>
        <w:ind w:left="720" w:firstLine="0"/>
        <w:jc w:val="both"/>
        <w:rPr>
          <w:sz w:val="24"/>
          <w:szCs w:val="24"/>
          <w:lang w:val="nl-NL"/>
        </w:rPr>
      </w:pPr>
    </w:p>
    <w:p w14:paraId="31F9A255" w14:textId="77777777" w:rsidR="00921C23" w:rsidRPr="008055B1" w:rsidRDefault="00921C23" w:rsidP="00921C23">
      <w:pPr>
        <w:spacing w:before="0" w:after="0" w:line="240" w:lineRule="auto"/>
        <w:ind w:left="720" w:firstLine="0"/>
        <w:jc w:val="both"/>
        <w:rPr>
          <w:sz w:val="24"/>
          <w:szCs w:val="24"/>
          <w:lang w:val="nl-NL"/>
        </w:rPr>
      </w:pPr>
    </w:p>
    <w:tbl>
      <w:tblPr>
        <w:tblW w:w="9072" w:type="dxa"/>
        <w:tblBorders>
          <w:top w:val="nil"/>
          <w:bottom w:val="nil"/>
          <w:insideH w:val="nil"/>
          <w:insideV w:val="nil"/>
        </w:tblBorders>
        <w:tblLayout w:type="fixed"/>
        <w:tblLook w:val="0400" w:firstRow="0" w:lastRow="0" w:firstColumn="0" w:lastColumn="0" w:noHBand="0" w:noVBand="1"/>
      </w:tblPr>
      <w:tblGrid>
        <w:gridCol w:w="4068"/>
        <w:gridCol w:w="5004"/>
      </w:tblGrid>
      <w:tr w:rsidR="00921C23" w:rsidRPr="006019E2" w14:paraId="66327F04" w14:textId="77777777" w:rsidTr="0089260B">
        <w:tc>
          <w:tcPr>
            <w:tcW w:w="4068" w:type="dxa"/>
            <w:tcBorders>
              <w:top w:val="nil"/>
              <w:left w:val="nil"/>
              <w:bottom w:val="nil"/>
              <w:right w:val="nil"/>
            </w:tcBorders>
            <w:shd w:val="clear" w:color="auto" w:fill="auto"/>
            <w:tcMar>
              <w:top w:w="0" w:type="dxa"/>
              <w:left w:w="108" w:type="dxa"/>
              <w:bottom w:w="0" w:type="dxa"/>
              <w:right w:w="108" w:type="dxa"/>
            </w:tcMar>
          </w:tcPr>
          <w:p w14:paraId="50D559A4" w14:textId="77777777" w:rsidR="00921C23" w:rsidRPr="008055B1" w:rsidRDefault="00921C23" w:rsidP="0089260B">
            <w:pPr>
              <w:spacing w:before="0" w:after="0" w:line="240" w:lineRule="auto"/>
              <w:ind w:left="-74" w:firstLine="0"/>
              <w:rPr>
                <w:sz w:val="24"/>
                <w:szCs w:val="24"/>
                <w:lang w:val="nl-NL"/>
              </w:rPr>
            </w:pPr>
            <w:r w:rsidRPr="008055B1">
              <w:rPr>
                <w:b/>
                <w:i/>
                <w:sz w:val="24"/>
                <w:szCs w:val="24"/>
                <w:lang w:val="nl-NL"/>
              </w:rPr>
              <w:t>Nơi nhận:</w:t>
            </w:r>
            <w:r w:rsidRPr="008055B1">
              <w:rPr>
                <w:b/>
                <w:i/>
                <w:sz w:val="24"/>
                <w:szCs w:val="24"/>
                <w:lang w:val="nl-NL"/>
              </w:rPr>
              <w:br/>
            </w:r>
            <w:r w:rsidRPr="008055B1">
              <w:rPr>
                <w:sz w:val="24"/>
                <w:szCs w:val="24"/>
                <w:lang w:val="nl-NL"/>
              </w:rPr>
              <w:t>- Như trên;</w:t>
            </w:r>
            <w:r w:rsidRPr="008055B1">
              <w:rPr>
                <w:sz w:val="24"/>
                <w:szCs w:val="24"/>
                <w:lang w:val="nl-NL"/>
              </w:rPr>
              <w:br/>
              <w:t>- Lưu: . . .</w:t>
            </w:r>
          </w:p>
        </w:tc>
        <w:tc>
          <w:tcPr>
            <w:tcW w:w="5004" w:type="dxa"/>
            <w:tcBorders>
              <w:top w:val="nil"/>
              <w:left w:val="nil"/>
              <w:bottom w:val="nil"/>
              <w:right w:val="nil"/>
            </w:tcBorders>
            <w:shd w:val="clear" w:color="auto" w:fill="auto"/>
            <w:tcMar>
              <w:top w:w="0" w:type="dxa"/>
              <w:left w:w="108" w:type="dxa"/>
              <w:bottom w:w="0" w:type="dxa"/>
              <w:right w:w="108" w:type="dxa"/>
            </w:tcMar>
          </w:tcPr>
          <w:p w14:paraId="23DCBC5A" w14:textId="77777777" w:rsidR="00921C23" w:rsidRPr="008055B1" w:rsidRDefault="00921C23" w:rsidP="0089260B">
            <w:pPr>
              <w:spacing w:before="0" w:after="0" w:line="240" w:lineRule="auto"/>
              <w:ind w:left="0" w:firstLine="0"/>
              <w:jc w:val="center"/>
              <w:rPr>
                <w:sz w:val="24"/>
                <w:szCs w:val="24"/>
                <w:lang w:val="nl-NL"/>
              </w:rPr>
            </w:pPr>
            <w:r w:rsidRPr="008055B1">
              <w:rPr>
                <w:b/>
                <w:sz w:val="24"/>
                <w:szCs w:val="24"/>
                <w:lang w:val="nl-NL"/>
              </w:rPr>
              <w:t>ĐẠI DIỆN TỔ CHỨC, CÁ NHÂN</w:t>
            </w:r>
            <w:r w:rsidRPr="008055B1">
              <w:rPr>
                <w:sz w:val="24"/>
                <w:szCs w:val="24"/>
                <w:lang w:val="nl-NL"/>
              </w:rPr>
              <w:br/>
            </w:r>
            <w:r w:rsidRPr="008055B1">
              <w:rPr>
                <w:i/>
                <w:sz w:val="24"/>
                <w:szCs w:val="24"/>
                <w:lang w:val="nl-NL"/>
              </w:rPr>
              <w:t>(Ký tên, đóng dấu)</w:t>
            </w:r>
          </w:p>
        </w:tc>
      </w:tr>
    </w:tbl>
    <w:p w14:paraId="3A3FB0BE" w14:textId="77777777" w:rsidR="00921C23" w:rsidRPr="008055B1" w:rsidRDefault="00921C23" w:rsidP="00921C23">
      <w:pPr>
        <w:spacing w:line="240" w:lineRule="auto"/>
        <w:ind w:left="0" w:firstLine="0"/>
        <w:jc w:val="both"/>
        <w:rPr>
          <w:b/>
          <w:sz w:val="24"/>
          <w:szCs w:val="24"/>
          <w:lang w:val="nl-NL"/>
        </w:rPr>
      </w:pPr>
    </w:p>
    <w:p w14:paraId="386C3F44" w14:textId="77777777" w:rsidR="00921C23" w:rsidRPr="008055B1" w:rsidRDefault="00921C23" w:rsidP="00921C23">
      <w:pPr>
        <w:spacing w:line="240" w:lineRule="auto"/>
        <w:ind w:left="0" w:firstLine="0"/>
        <w:jc w:val="both"/>
        <w:rPr>
          <w:b/>
          <w:sz w:val="24"/>
          <w:szCs w:val="24"/>
          <w:lang w:val="nl-NL"/>
        </w:rPr>
      </w:pPr>
    </w:p>
    <w:p w14:paraId="2BC3F02B" w14:textId="77777777" w:rsidR="00921C23" w:rsidRPr="008055B1" w:rsidRDefault="00921C23" w:rsidP="00921C23">
      <w:pPr>
        <w:spacing w:before="0" w:after="0" w:line="240" w:lineRule="auto"/>
        <w:ind w:left="0" w:firstLine="567"/>
        <w:jc w:val="both"/>
        <w:rPr>
          <w:i/>
          <w:sz w:val="24"/>
          <w:szCs w:val="24"/>
          <w:lang w:val="nl-NL"/>
        </w:rPr>
      </w:pPr>
      <w:r w:rsidRPr="008055B1">
        <w:rPr>
          <w:b/>
          <w:i/>
          <w:sz w:val="24"/>
          <w:szCs w:val="24"/>
          <w:lang w:val="nl-NL"/>
        </w:rPr>
        <w:t>Chú thích:</w:t>
      </w:r>
    </w:p>
    <w:p w14:paraId="16E15AA5"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1 </w:t>
      </w:r>
      <w:r w:rsidRPr="008055B1">
        <w:rPr>
          <w:sz w:val="24"/>
          <w:szCs w:val="24"/>
          <w:lang w:val="nl-NL"/>
        </w:rPr>
        <w:t>Mã số ký hiệu văn bản của tổ chức, cá nhân đề nghị cấp phép.</w:t>
      </w:r>
    </w:p>
    <w:p w14:paraId="5E5F282F"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2 </w:t>
      </w:r>
      <w:r w:rsidRPr="008055B1">
        <w:rPr>
          <w:sz w:val="24"/>
          <w:szCs w:val="24"/>
          <w:lang w:val="nl-NL"/>
        </w:rPr>
        <w:t>Địa danh nơi tổ chức, cá nhân đề nghị cấp phép đóng trụ sở chính.</w:t>
      </w:r>
    </w:p>
    <w:p w14:paraId="03956E6A"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3 </w:t>
      </w:r>
      <w:r w:rsidRPr="008055B1">
        <w:rPr>
          <w:sz w:val="24"/>
          <w:szCs w:val="24"/>
          <w:lang w:val="nl-NL"/>
        </w:rPr>
        <w:t>Ghi rõ “nhập khẩu” hoặc “xuất khẩu”.</w:t>
      </w:r>
    </w:p>
    <w:p w14:paraId="16B99C19"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4 </w:t>
      </w:r>
      <w:r w:rsidRPr="008055B1">
        <w:rPr>
          <w:sz w:val="24"/>
          <w:szCs w:val="24"/>
          <w:lang w:val="nl-NL"/>
        </w:rPr>
        <w:t>Ghi tên cơ quan có thẩm quyền cấp phép.</w:t>
      </w:r>
    </w:p>
    <w:p w14:paraId="69A61869"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5 </w:t>
      </w:r>
      <w:r w:rsidRPr="008055B1">
        <w:rPr>
          <w:sz w:val="24"/>
          <w:szCs w:val="24"/>
          <w:lang w:val="nl-NL"/>
        </w:rPr>
        <w:t>Kê khai tất cả địa chỉ kho chứa hóa chất Bảng (nếu có).</w:t>
      </w:r>
    </w:p>
    <w:p w14:paraId="2403703A"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6 </w:t>
      </w:r>
      <w:r w:rsidRPr="008055B1">
        <w:rPr>
          <w:sz w:val="24"/>
          <w:szCs w:val="24"/>
          <w:lang w:val="nl-NL"/>
        </w:rPr>
        <w:t>Ghi đầy đủ số, cơ quan cấp, ngày tháng năm cấp.</w:t>
      </w:r>
    </w:p>
    <w:p w14:paraId="32F5331E"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7 </w:t>
      </w:r>
      <w:r w:rsidRPr="008055B1">
        <w:rPr>
          <w:sz w:val="24"/>
          <w:szCs w:val="24"/>
          <w:lang w:val="nl-NL"/>
        </w:rPr>
        <w:t>Trường hợp cấp lại/cấp điều chỉnh nêu rõ lý do đề nghị cấp lại/cấp điều chỉnh.</w:t>
      </w:r>
    </w:p>
    <w:p w14:paraId="03B6DBC5"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8 </w:t>
      </w:r>
      <w:r w:rsidRPr="008055B1">
        <w:rPr>
          <w:sz w:val="24"/>
          <w:szCs w:val="24"/>
          <w:lang w:val="nl-NL"/>
        </w:rPr>
        <w:t>Nêu rõ hàm lượng %.</w:t>
      </w:r>
    </w:p>
    <w:p w14:paraId="1919CE30"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9 </w:t>
      </w:r>
      <w:r w:rsidRPr="008055B1">
        <w:rPr>
          <w:sz w:val="24"/>
          <w:szCs w:val="24"/>
          <w:lang w:val="nl-NL"/>
        </w:rPr>
        <w:t>Nêu rõ khối lượng hóa chất Bảng nhập khẩu hoặc xuất khẩu (kg, tấn).</w:t>
      </w:r>
    </w:p>
    <w:p w14:paraId="0E07D511" w14:textId="77777777" w:rsidR="00921C23" w:rsidRPr="008055B1" w:rsidRDefault="00921C23" w:rsidP="00921C23">
      <w:pPr>
        <w:spacing w:before="0" w:after="0" w:line="240" w:lineRule="auto"/>
        <w:ind w:left="0" w:firstLine="567"/>
        <w:jc w:val="both"/>
        <w:rPr>
          <w:sz w:val="24"/>
          <w:szCs w:val="24"/>
          <w:lang w:val="nl-NL"/>
        </w:rPr>
      </w:pPr>
      <w:r w:rsidRPr="008055B1">
        <w:rPr>
          <w:sz w:val="24"/>
          <w:szCs w:val="24"/>
          <w:vertAlign w:val="superscript"/>
          <w:lang w:val="nl-NL"/>
        </w:rPr>
        <w:t xml:space="preserve">10 </w:t>
      </w:r>
      <w:r w:rsidRPr="008055B1">
        <w:rPr>
          <w:sz w:val="24"/>
          <w:szCs w:val="24"/>
          <w:lang w:val="nl-NL"/>
        </w:rPr>
        <w:t>Liệt kê cụ thể từng tài liệu, giấy tờ (đánh số thứ tự).</w:t>
      </w:r>
    </w:p>
    <w:p w14:paraId="420C7EAA"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va Mon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D3EC0"/>
    <w:multiLevelType w:val="multilevel"/>
    <w:tmpl w:val="FFBC67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6895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23"/>
    <w:rsid w:val="002D799A"/>
    <w:rsid w:val="00921C23"/>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6977"/>
  <w15:chartTrackingRefBased/>
  <w15:docId w15:val="{BF12E5DA-447C-4778-9F6E-29CC2552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23"/>
    <w:pPr>
      <w:spacing w:before="120" w:after="120" w:line="276" w:lineRule="auto"/>
      <w:ind w:left="1434" w:hanging="35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2024-04-25T08:10:00Z</dcterms:created>
  <dcterms:modified xsi:type="dcterms:W3CDTF">2024-04-25T08:10:00Z</dcterms:modified>
</cp:coreProperties>
</file>