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1A" w:rsidRPr="0041311A" w:rsidRDefault="0041311A" w:rsidP="0041311A">
      <w:pPr>
        <w:shd w:val="clear" w:color="auto" w:fill="FFFFFF" w:themeFill="background1"/>
        <w:jc w:val="right"/>
        <w:rPr>
          <w:rFonts w:ascii="Times New Roman" w:hAnsi="Times New Roman"/>
          <w:b/>
          <w:bCs/>
          <w:sz w:val="26"/>
          <w:szCs w:val="26"/>
          <w:lang w:val="vi-VN"/>
        </w:rPr>
      </w:pPr>
      <w:r w:rsidRPr="0041311A">
        <w:rPr>
          <w:rFonts w:ascii="Times New Roman" w:hAnsi="Times New Roman"/>
          <w:b/>
          <w:bCs/>
          <w:sz w:val="26"/>
          <w:szCs w:val="26"/>
          <w:lang w:val="vi-VN"/>
        </w:rPr>
        <w:t>Mẫu số 09</w:t>
      </w:r>
    </w:p>
    <w:p w:rsidR="0041311A" w:rsidRPr="0041311A" w:rsidRDefault="0041311A" w:rsidP="0041311A">
      <w:pPr>
        <w:shd w:val="clear" w:color="auto" w:fill="FFFFFF" w:themeFill="background1"/>
        <w:jc w:val="center"/>
        <w:rPr>
          <w:rFonts w:ascii="Times New Roman" w:hAnsi="Times New Roman"/>
          <w:b/>
          <w:sz w:val="26"/>
          <w:vertAlign w:val="superscript"/>
          <w:lang w:val="vi-VN"/>
        </w:rPr>
      </w:pPr>
      <w:r w:rsidRPr="0041311A">
        <w:rPr>
          <w:rFonts w:ascii="Times New Roman" w:hAnsi="Times New Roman"/>
          <w:b/>
          <w:sz w:val="26"/>
          <w:lang w:val="vi-VN"/>
        </w:rPr>
        <w:t>PHỤ LỤC I</w:t>
      </w:r>
    </w:p>
    <w:p w:rsidR="0041311A" w:rsidRPr="0041311A" w:rsidRDefault="0041311A" w:rsidP="0041311A">
      <w:pPr>
        <w:shd w:val="clear" w:color="auto" w:fill="FFFFFF" w:themeFill="background1"/>
        <w:jc w:val="center"/>
        <w:rPr>
          <w:rFonts w:ascii="Times New Roman" w:hAnsi="Times New Roman"/>
          <w:sz w:val="26"/>
          <w:szCs w:val="26"/>
          <w:lang w:val="vi-VN"/>
        </w:rPr>
      </w:pPr>
      <w:r w:rsidRPr="0041311A">
        <w:rPr>
          <w:rFonts w:ascii="Times New Roman" w:hAnsi="Times New Roman"/>
          <w:b/>
          <w:bCs/>
          <w:sz w:val="26"/>
          <w:szCs w:val="26"/>
          <w:lang w:val="vi-VN"/>
        </w:rPr>
        <w:t>VĂN BẢN ĐỀ NGHỊ NHẬP KHẨU</w:t>
      </w:r>
    </w:p>
    <w:p w:rsidR="0041311A" w:rsidRPr="0041311A" w:rsidRDefault="0041311A" w:rsidP="0041311A">
      <w:pPr>
        <w:shd w:val="clear" w:color="auto" w:fill="FFFFFF" w:themeFill="background1"/>
        <w:jc w:val="center"/>
        <w:rPr>
          <w:rFonts w:ascii="Times New Roman" w:hAnsi="Times New Roman"/>
          <w:i/>
          <w:sz w:val="26"/>
          <w:lang w:val="vi-VN"/>
        </w:rPr>
      </w:pPr>
      <w:r w:rsidRPr="0041311A">
        <w:rPr>
          <w:rFonts w:ascii="Times New Roman" w:hAnsi="Times New Roman"/>
          <w:i/>
          <w:sz w:val="26"/>
          <w:lang w:val="vi-VN"/>
        </w:rPr>
        <w:t xml:space="preserve"> (</w:t>
      </w:r>
      <w:r w:rsidRPr="0041311A">
        <w:rPr>
          <w:rFonts w:ascii="Times New Roman" w:hAnsi="Times New Roman"/>
          <w:i/>
          <w:spacing w:val="-6"/>
          <w:sz w:val="26"/>
          <w:lang w:val="vi-VN"/>
        </w:rPr>
        <w:t>Kèm theo Nghị định số 91/2016/NĐ-CP ngày 01 tháng 7 năm 2016 của Chính phủ</w:t>
      </w:r>
      <w:r w:rsidRPr="0041311A">
        <w:rPr>
          <w:rFonts w:ascii="Times New Roman" w:hAnsi="Times New Roman"/>
          <w:i/>
          <w:spacing w:val="-6"/>
          <w:sz w:val="26"/>
          <w:lang w:val="vi-VN"/>
        </w:rPr>
        <w:br/>
      </w:r>
      <w:r w:rsidRPr="0041311A">
        <w:rPr>
          <w:rFonts w:ascii="Times New Roman" w:hAnsi="Times New Roman"/>
          <w:i/>
          <w:sz w:val="26"/>
          <w:lang w:val="vi-VN"/>
        </w:rPr>
        <w:t xml:space="preserve"> và Nghị định số 129/2024/NĐ-CP ngày 10 tháng 10 năm 2024 của Chính phủ)</w:t>
      </w:r>
    </w:p>
    <w:p w:rsidR="0041311A" w:rsidRPr="0041311A" w:rsidRDefault="0041311A" w:rsidP="0041311A">
      <w:pPr>
        <w:shd w:val="clear" w:color="auto" w:fill="FFFFFF" w:themeFill="background1"/>
        <w:jc w:val="right"/>
        <w:rPr>
          <w:rFonts w:ascii="Times New Roman" w:hAnsi="Times New Roman"/>
          <w:sz w:val="26"/>
          <w:szCs w:val="26"/>
          <w:lang w:val="vi-VN"/>
        </w:rPr>
      </w:pPr>
    </w:p>
    <w:p w:rsidR="0041311A" w:rsidRPr="0041311A" w:rsidRDefault="0041311A" w:rsidP="0041311A">
      <w:pPr>
        <w:shd w:val="clear" w:color="auto" w:fill="FFFFFF" w:themeFill="background1"/>
        <w:jc w:val="center"/>
        <w:rPr>
          <w:rFonts w:ascii="Times New Roman" w:hAnsi="Times New Roman"/>
          <w:sz w:val="26"/>
          <w:szCs w:val="26"/>
          <w:lang w:val="vi-VN"/>
        </w:rPr>
      </w:pPr>
      <w:r w:rsidRPr="0041311A">
        <w:rPr>
          <w:rFonts w:ascii="Times New Roman" w:hAnsi="Times New Roman"/>
          <w:b/>
          <w:bCs/>
          <w:sz w:val="26"/>
          <w:szCs w:val="26"/>
          <w:lang w:val="vi-VN"/>
        </w:rPr>
        <w:t>CỘNG HÒA XÃ HỘI CHỦ NGHĨA VIỆT NAM</w:t>
      </w:r>
      <w:r w:rsidRPr="0041311A">
        <w:rPr>
          <w:rFonts w:ascii="Times New Roman" w:hAnsi="Times New Roman"/>
          <w:b/>
          <w:bCs/>
          <w:sz w:val="26"/>
          <w:szCs w:val="26"/>
          <w:lang w:val="vi-VN"/>
        </w:rPr>
        <w:br/>
        <w:t xml:space="preserve">Độc lập - Tự do - Hạnh phúc </w:t>
      </w:r>
      <w:r w:rsidRPr="0041311A">
        <w:rPr>
          <w:rFonts w:ascii="Times New Roman" w:hAnsi="Times New Roman"/>
          <w:b/>
          <w:bCs/>
          <w:sz w:val="26"/>
          <w:szCs w:val="26"/>
          <w:lang w:val="vi-VN"/>
        </w:rPr>
        <w:br/>
        <w:t>---------------</w:t>
      </w:r>
    </w:p>
    <w:p w:rsidR="0041311A" w:rsidRPr="0041311A" w:rsidRDefault="0041311A" w:rsidP="0041311A">
      <w:pPr>
        <w:shd w:val="clear" w:color="auto" w:fill="FFFFFF" w:themeFill="background1"/>
        <w:jc w:val="right"/>
        <w:rPr>
          <w:rFonts w:ascii="Times New Roman" w:hAnsi="Times New Roman"/>
          <w:sz w:val="26"/>
          <w:szCs w:val="26"/>
          <w:lang w:val="vi-VN"/>
        </w:rPr>
      </w:pPr>
      <w:r w:rsidRPr="0041311A">
        <w:rPr>
          <w:rFonts w:ascii="Times New Roman" w:hAnsi="Times New Roman"/>
          <w:sz w:val="26"/>
          <w:szCs w:val="26"/>
          <w:lang w:val="vi-VN"/>
        </w:rPr>
        <w:t>........</w:t>
      </w:r>
      <w:r w:rsidRPr="0041311A">
        <w:rPr>
          <w:rFonts w:ascii="Times New Roman" w:hAnsi="Times New Roman"/>
          <w:sz w:val="26"/>
          <w:szCs w:val="26"/>
          <w:vertAlign w:val="superscript"/>
          <w:lang w:val="vi-VN"/>
        </w:rPr>
        <w:t>1</w:t>
      </w:r>
      <w:r w:rsidRPr="0041311A">
        <w:rPr>
          <w:rFonts w:ascii="Times New Roman" w:hAnsi="Times New Roman"/>
          <w:sz w:val="26"/>
          <w:szCs w:val="26"/>
          <w:lang w:val="vi-VN"/>
        </w:rPr>
        <w:t>.........</w:t>
      </w:r>
      <w:r w:rsidRPr="0041311A">
        <w:rPr>
          <w:rFonts w:ascii="Times New Roman" w:hAnsi="Times New Roman"/>
          <w:i/>
          <w:iCs/>
          <w:sz w:val="26"/>
          <w:szCs w:val="26"/>
          <w:lang w:val="vi-VN"/>
        </w:rPr>
        <w:t>,ngày</w:t>
      </w:r>
      <w:r w:rsidRPr="0041311A">
        <w:rPr>
          <w:rFonts w:ascii="Times New Roman" w:hAnsi="Times New Roman"/>
          <w:sz w:val="26"/>
          <w:szCs w:val="26"/>
          <w:lang w:val="vi-VN"/>
        </w:rPr>
        <w:t>..........</w:t>
      </w:r>
      <w:r w:rsidRPr="0041311A">
        <w:rPr>
          <w:rFonts w:ascii="Times New Roman" w:hAnsi="Times New Roman"/>
          <w:i/>
          <w:iCs/>
          <w:sz w:val="26"/>
          <w:szCs w:val="26"/>
          <w:lang w:val="vi-VN"/>
        </w:rPr>
        <w:t>tháng</w:t>
      </w:r>
      <w:r w:rsidRPr="0041311A">
        <w:rPr>
          <w:rFonts w:ascii="Times New Roman" w:hAnsi="Times New Roman"/>
          <w:sz w:val="26"/>
          <w:szCs w:val="26"/>
          <w:lang w:val="vi-VN"/>
        </w:rPr>
        <w:t>..........</w:t>
      </w:r>
      <w:r w:rsidRPr="0041311A">
        <w:rPr>
          <w:rFonts w:ascii="Times New Roman" w:hAnsi="Times New Roman"/>
          <w:i/>
          <w:iCs/>
          <w:sz w:val="26"/>
          <w:szCs w:val="26"/>
          <w:lang w:val="vi-VN"/>
        </w:rPr>
        <w:t>năm 20</w:t>
      </w:r>
      <w:r w:rsidRPr="0041311A">
        <w:rPr>
          <w:rFonts w:ascii="Times New Roman" w:hAnsi="Times New Roman"/>
          <w:sz w:val="26"/>
          <w:szCs w:val="26"/>
          <w:lang w:val="vi-VN"/>
        </w:rPr>
        <w:t>.......</w:t>
      </w:r>
    </w:p>
    <w:p w:rsidR="0041311A" w:rsidRPr="0041311A" w:rsidRDefault="0041311A" w:rsidP="0041311A">
      <w:pPr>
        <w:shd w:val="clear" w:color="auto" w:fill="FFFFFF" w:themeFill="background1"/>
        <w:jc w:val="center"/>
        <w:rPr>
          <w:rFonts w:ascii="Times New Roman" w:hAnsi="Times New Roman"/>
          <w:b/>
          <w:bCs/>
          <w:sz w:val="26"/>
          <w:szCs w:val="26"/>
          <w:lang w:val="vi-VN"/>
        </w:rPr>
      </w:pPr>
    </w:p>
    <w:p w:rsidR="0041311A" w:rsidRPr="0041311A" w:rsidRDefault="0041311A" w:rsidP="0041311A">
      <w:pPr>
        <w:shd w:val="clear" w:color="auto" w:fill="FFFFFF" w:themeFill="background1"/>
        <w:jc w:val="center"/>
        <w:rPr>
          <w:rFonts w:ascii="Times New Roman" w:hAnsi="Times New Roman"/>
          <w:sz w:val="26"/>
          <w:szCs w:val="26"/>
          <w:lang w:val="vi-VN"/>
        </w:rPr>
      </w:pPr>
      <w:r w:rsidRPr="0041311A">
        <w:rPr>
          <w:rFonts w:ascii="Times New Roman" w:hAnsi="Times New Roman"/>
          <w:b/>
          <w:bCs/>
          <w:sz w:val="26"/>
          <w:szCs w:val="26"/>
          <w:lang w:val="vi-VN"/>
        </w:rPr>
        <w:t>VĂN BẢN ĐỀ NGHỊ NHẬP KHẨU</w:t>
      </w:r>
    </w:p>
    <w:p w:rsidR="0041311A" w:rsidRPr="0041311A" w:rsidRDefault="0041311A" w:rsidP="0041311A">
      <w:pPr>
        <w:shd w:val="clear" w:color="auto" w:fill="FFFFFF" w:themeFill="background1"/>
        <w:jc w:val="center"/>
        <w:rPr>
          <w:rFonts w:ascii="Times New Roman" w:hAnsi="Times New Roman"/>
          <w:sz w:val="26"/>
          <w:szCs w:val="26"/>
          <w:lang w:val="vi-VN"/>
        </w:rPr>
      </w:pPr>
    </w:p>
    <w:p w:rsidR="0041311A" w:rsidRPr="0041311A" w:rsidRDefault="0041311A" w:rsidP="0041311A">
      <w:pPr>
        <w:shd w:val="clear" w:color="auto" w:fill="FFFFFF" w:themeFill="background1"/>
        <w:jc w:val="center"/>
        <w:rPr>
          <w:rFonts w:ascii="Times New Roman" w:hAnsi="Times New Roman"/>
          <w:sz w:val="26"/>
          <w:szCs w:val="26"/>
          <w:lang w:val="vi-VN"/>
        </w:rPr>
      </w:pPr>
      <w:r w:rsidRPr="0041311A">
        <w:rPr>
          <w:rFonts w:ascii="Times New Roman" w:hAnsi="Times New Roman"/>
          <w:sz w:val="26"/>
          <w:szCs w:val="26"/>
          <w:lang w:val="vi-VN"/>
        </w:rPr>
        <w:t>Kính gửi: ... (Cơ quan chuyên môn về y tế thuộc Ủy ban nhân dân cấp tỉnh)</w:t>
      </w:r>
    </w:p>
    <w:p w:rsidR="0041311A" w:rsidRPr="0041311A" w:rsidRDefault="0041311A" w:rsidP="0041311A">
      <w:pPr>
        <w:shd w:val="clear" w:color="auto" w:fill="FFFFFF" w:themeFill="background1"/>
        <w:jc w:val="center"/>
        <w:rPr>
          <w:rFonts w:ascii="Times New Roman" w:hAnsi="Times New Roman"/>
          <w:sz w:val="26"/>
          <w:szCs w:val="26"/>
          <w:lang w:val="vi-VN"/>
        </w:rPr>
      </w:pPr>
    </w:p>
    <w:p w:rsidR="0041311A" w:rsidRPr="0041311A" w:rsidRDefault="0041311A" w:rsidP="0041311A">
      <w:pPr>
        <w:shd w:val="clear" w:color="auto" w:fill="FFFFFF" w:themeFill="background1"/>
        <w:spacing w:after="120"/>
        <w:ind w:firstLine="720"/>
        <w:jc w:val="both"/>
        <w:rPr>
          <w:rFonts w:ascii="Times New Roman" w:hAnsi="Times New Roman"/>
          <w:sz w:val="26"/>
          <w:szCs w:val="26"/>
          <w:lang w:val="vi-VN"/>
        </w:rPr>
      </w:pPr>
      <w:r w:rsidRPr="0041311A">
        <w:rPr>
          <w:rFonts w:ascii="Times New Roman" w:hAnsi="Times New Roman"/>
          <w:sz w:val="26"/>
          <w:szCs w:val="26"/>
          <w:lang w:val="vi-VN"/>
        </w:rPr>
        <w:t>Tên cơ sở xin nhập khẩu:</w:t>
      </w:r>
    </w:p>
    <w:p w:rsidR="0041311A" w:rsidRPr="0041311A" w:rsidRDefault="0041311A" w:rsidP="0041311A">
      <w:pPr>
        <w:shd w:val="clear" w:color="auto" w:fill="FFFFFF" w:themeFill="background1"/>
        <w:spacing w:after="120"/>
        <w:ind w:firstLine="720"/>
        <w:jc w:val="both"/>
        <w:rPr>
          <w:rFonts w:ascii="Times New Roman" w:hAnsi="Times New Roman"/>
          <w:sz w:val="26"/>
          <w:szCs w:val="26"/>
          <w:lang w:val="vi-VN"/>
        </w:rPr>
      </w:pPr>
      <w:r w:rsidRPr="0041311A">
        <w:rPr>
          <w:rFonts w:ascii="Times New Roman" w:hAnsi="Times New Roman"/>
          <w:sz w:val="26"/>
          <w:szCs w:val="26"/>
          <w:lang w:val="vi-VN"/>
        </w:rPr>
        <w:t>Địa chỉ liên hệ:</w:t>
      </w:r>
    </w:p>
    <w:p w:rsidR="0041311A" w:rsidRPr="0041311A" w:rsidRDefault="0041311A" w:rsidP="0041311A">
      <w:pPr>
        <w:shd w:val="clear" w:color="auto" w:fill="FFFFFF" w:themeFill="background1"/>
        <w:spacing w:after="120"/>
        <w:ind w:firstLine="720"/>
        <w:jc w:val="both"/>
        <w:rPr>
          <w:rFonts w:ascii="Times New Roman" w:hAnsi="Times New Roman"/>
          <w:sz w:val="26"/>
          <w:szCs w:val="26"/>
          <w:lang w:val="vi-VN"/>
        </w:rPr>
      </w:pPr>
      <w:r w:rsidRPr="0041311A">
        <w:rPr>
          <w:rFonts w:ascii="Times New Roman" w:hAnsi="Times New Roman"/>
          <w:sz w:val="26"/>
          <w:szCs w:val="26"/>
          <w:lang w:val="vi-VN"/>
        </w:rPr>
        <w:t>Điện thoại:                                               Fax:</w:t>
      </w:r>
    </w:p>
    <w:p w:rsidR="0041311A" w:rsidRPr="0041311A" w:rsidRDefault="0041311A" w:rsidP="0041311A">
      <w:pPr>
        <w:shd w:val="clear" w:color="auto" w:fill="FFFFFF" w:themeFill="background1"/>
        <w:spacing w:after="120"/>
        <w:ind w:firstLine="720"/>
        <w:jc w:val="both"/>
        <w:rPr>
          <w:rFonts w:ascii="Times New Roman" w:hAnsi="Times New Roman"/>
          <w:sz w:val="26"/>
          <w:szCs w:val="26"/>
          <w:lang w:val="vi-VN"/>
        </w:rPr>
      </w:pPr>
      <w:r w:rsidRPr="0041311A">
        <w:rPr>
          <w:rFonts w:ascii="Times New Roman" w:hAnsi="Times New Roman"/>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733"/>
        <w:gridCol w:w="2052"/>
        <w:gridCol w:w="1646"/>
        <w:gridCol w:w="1565"/>
        <w:gridCol w:w="990"/>
        <w:gridCol w:w="1579"/>
        <w:gridCol w:w="1895"/>
      </w:tblGrid>
      <w:tr w:rsidR="0041311A" w:rsidRPr="0041311A" w:rsidTr="001E38D3">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Tên, địa chỉ nhà sản xuất</w:t>
            </w:r>
          </w:p>
        </w:tc>
      </w:tr>
      <w:tr w:rsidR="0041311A" w:rsidRPr="0041311A" w:rsidTr="001E38D3">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 </w:t>
            </w:r>
          </w:p>
        </w:tc>
      </w:tr>
    </w:tbl>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sz w:val="26"/>
          <w:szCs w:val="26"/>
        </w:rPr>
        <w:t>Mục đích nhập khẩu (ghi rõ): ........................</w:t>
      </w:r>
      <w:r w:rsidRPr="0041311A">
        <w:rPr>
          <w:rFonts w:ascii="Times New Roman" w:hAnsi="Times New Roman"/>
          <w:sz w:val="26"/>
          <w:szCs w:val="26"/>
          <w:vertAlign w:val="superscript"/>
        </w:rPr>
        <w:t>5</w:t>
      </w:r>
      <w:r w:rsidRPr="0041311A">
        <w:rPr>
          <w:rFonts w:ascii="Times New Roman" w:hAnsi="Times New Roman"/>
          <w:sz w:val="26"/>
          <w:szCs w:val="26"/>
        </w:rPr>
        <w:t>...............................................</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sz w:val="26"/>
          <w:szCs w:val="26"/>
        </w:rPr>
        <w:t>Chúng tôi xin cam kết đảm bảo việc nhập khẩu chế phẩm nêu trên như sau:</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sz w:val="26"/>
          <w:szCs w:val="26"/>
        </w:rPr>
        <w:t>1. Đảm bảo hiệu lực, an toàn của chế phẩm cho người sử dụng và môi trường.</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sz w:val="26"/>
          <w:szCs w:val="26"/>
        </w:rPr>
        <w:t>2. Bảo đảm sử dụng số chế phẩm được nhập khẩu theo đúng nội dung Văn bản đề nghị nhập khẩu.</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sz w:val="26"/>
          <w:szCs w:val="26"/>
        </w:rPr>
        <w:t>Nếu vi phạm cam kết nêu, trên chúng tôi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961"/>
      </w:tblGrid>
      <w:tr w:rsidR="0041311A" w:rsidRPr="0041311A" w:rsidTr="001E38D3">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 </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NGƯỜI ĐẠI DIỆN THEO PHÁP LUẬT</w:t>
            </w:r>
            <w:r w:rsidRPr="0041311A">
              <w:rPr>
                <w:rFonts w:ascii="Times New Roman" w:hAnsi="Times New Roman"/>
                <w:sz w:val="26"/>
                <w:szCs w:val="26"/>
              </w:rPr>
              <w:br/>
            </w:r>
            <w:r w:rsidRPr="0041311A">
              <w:rPr>
                <w:rFonts w:ascii="Times New Roman" w:hAnsi="Times New Roman"/>
                <w:i/>
                <w:iCs/>
                <w:sz w:val="26"/>
                <w:szCs w:val="26"/>
              </w:rPr>
              <w:t>(Ký trực tiếp, ghi rõ họ tên và đóng dấu)</w:t>
            </w:r>
          </w:p>
        </w:tc>
      </w:tr>
    </w:tbl>
    <w:p w:rsidR="0041311A" w:rsidRPr="0041311A" w:rsidRDefault="0041311A" w:rsidP="0041311A">
      <w:pPr>
        <w:shd w:val="clear" w:color="auto" w:fill="FFFFFF" w:themeFill="background1"/>
        <w:rPr>
          <w:rFonts w:ascii="Times New Roman" w:hAnsi="Times New Roman"/>
        </w:rPr>
      </w:pPr>
      <w:r w:rsidRPr="0041311A">
        <w:rPr>
          <w:rFonts w:ascii="Times New Roman" w:hAnsi="Times New Roman"/>
        </w:rPr>
        <w:t>_____________</w:t>
      </w:r>
    </w:p>
    <w:p w:rsidR="0041311A" w:rsidRPr="0041311A" w:rsidRDefault="0041311A" w:rsidP="0041311A">
      <w:pPr>
        <w:shd w:val="clear" w:color="auto" w:fill="FFFFFF" w:themeFill="background1"/>
        <w:spacing w:after="120"/>
        <w:ind w:firstLine="720"/>
        <w:jc w:val="both"/>
        <w:rPr>
          <w:rFonts w:ascii="Times New Roman" w:hAnsi="Times New Roman"/>
        </w:rPr>
      </w:pPr>
      <w:r w:rsidRPr="0041311A">
        <w:rPr>
          <w:rFonts w:ascii="Times New Roman" w:hAnsi="Times New Roman"/>
          <w:vertAlign w:val="superscript"/>
        </w:rPr>
        <w:t xml:space="preserve">1 </w:t>
      </w:r>
      <w:r w:rsidRPr="0041311A">
        <w:rPr>
          <w:rFonts w:ascii="Times New Roman" w:hAnsi="Times New Roman"/>
        </w:rPr>
        <w:t>Địa danh</w:t>
      </w:r>
    </w:p>
    <w:p w:rsidR="0041311A" w:rsidRPr="0041311A" w:rsidRDefault="0041311A" w:rsidP="0041311A">
      <w:pPr>
        <w:shd w:val="clear" w:color="auto" w:fill="FFFFFF" w:themeFill="background1"/>
        <w:spacing w:after="120"/>
        <w:ind w:firstLine="720"/>
        <w:jc w:val="both"/>
        <w:rPr>
          <w:rFonts w:ascii="Times New Roman" w:hAnsi="Times New Roman"/>
        </w:rPr>
      </w:pPr>
      <w:r w:rsidRPr="0041311A">
        <w:rPr>
          <w:rFonts w:ascii="Times New Roman" w:hAnsi="Times New Roman"/>
          <w:vertAlign w:val="superscript"/>
        </w:rPr>
        <w:t xml:space="preserve">2 </w:t>
      </w:r>
      <w:r w:rsidRPr="0041311A">
        <w:rPr>
          <w:rFonts w:ascii="Times New Roman" w:hAnsi="Times New Roman"/>
        </w:rPr>
        <w:t>Ghi chính xác tên chế phẩm</w:t>
      </w:r>
    </w:p>
    <w:p w:rsidR="0041311A" w:rsidRPr="0041311A" w:rsidRDefault="0041311A" w:rsidP="0041311A">
      <w:pPr>
        <w:shd w:val="clear" w:color="auto" w:fill="FFFFFF" w:themeFill="background1"/>
        <w:spacing w:after="120"/>
        <w:ind w:firstLine="720"/>
        <w:jc w:val="both"/>
        <w:rPr>
          <w:rFonts w:ascii="Times New Roman" w:hAnsi="Times New Roman"/>
        </w:rPr>
      </w:pPr>
      <w:r w:rsidRPr="0041311A">
        <w:rPr>
          <w:rFonts w:ascii="Times New Roman" w:hAnsi="Times New Roman"/>
          <w:vertAlign w:val="superscript"/>
        </w:rPr>
        <w:t xml:space="preserve">3 </w:t>
      </w:r>
      <w:r w:rsidRPr="0041311A">
        <w:rPr>
          <w:rFonts w:ascii="Times New Roman" w:hAnsi="Times New Roman"/>
        </w:rPr>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rsidR="0041311A" w:rsidRPr="0041311A" w:rsidRDefault="0041311A" w:rsidP="0041311A">
      <w:pPr>
        <w:shd w:val="clear" w:color="auto" w:fill="FFFFFF" w:themeFill="background1"/>
        <w:spacing w:after="120"/>
        <w:ind w:firstLine="720"/>
        <w:jc w:val="both"/>
        <w:rPr>
          <w:rFonts w:ascii="Times New Roman" w:hAnsi="Times New Roman"/>
        </w:rPr>
      </w:pPr>
      <w:r w:rsidRPr="0041311A">
        <w:rPr>
          <w:rFonts w:ascii="Times New Roman" w:hAnsi="Times New Roman"/>
          <w:vertAlign w:val="superscript"/>
        </w:rPr>
        <w:t xml:space="preserve">4 </w:t>
      </w:r>
      <w:r w:rsidRPr="0041311A">
        <w:rPr>
          <w:rFonts w:ascii="Times New Roman" w:hAnsi="Times New Roman"/>
        </w:rPr>
        <w:t>Ghi ngắn gọn tác dụng của chế phẩm và ghi rõ phạm vi sử dụng là gia dụng hay y tế hoặc cả hai. Ví dụ: diệt muỗi dùng trong gia dụng; rửa tay sát khuẩn dùng trong gia dụng và y tế</w:t>
      </w:r>
    </w:p>
    <w:p w:rsidR="0041311A" w:rsidRPr="0041311A" w:rsidRDefault="0041311A" w:rsidP="0041311A">
      <w:pPr>
        <w:shd w:val="clear" w:color="auto" w:fill="FFFFFF" w:themeFill="background1"/>
        <w:spacing w:after="120"/>
        <w:ind w:firstLine="720"/>
        <w:jc w:val="both"/>
        <w:rPr>
          <w:rFonts w:ascii="Times New Roman" w:hAnsi="Times New Roman"/>
          <w:b/>
          <w:bCs/>
        </w:rPr>
      </w:pPr>
      <w:r w:rsidRPr="0041311A">
        <w:rPr>
          <w:rFonts w:ascii="Times New Roman" w:hAnsi="Times New Roman"/>
          <w:vertAlign w:val="superscript"/>
        </w:rPr>
        <w:t xml:space="preserve">5 </w:t>
      </w:r>
      <w:r w:rsidRPr="0041311A">
        <w:rPr>
          <w:rFonts w:ascii="Times New Roman" w:hAnsi="Times New Roman"/>
        </w:rPr>
        <w:t>Ghi rõ mục đích nhập khẩu để nghiên cứu.</w:t>
      </w:r>
      <w:r w:rsidRPr="0041311A">
        <w:rPr>
          <w:rFonts w:ascii="Times New Roman" w:hAnsi="Times New Roman"/>
          <w:b/>
          <w:bCs/>
        </w:rPr>
        <w:t> </w:t>
      </w:r>
    </w:p>
    <w:p w:rsidR="0041311A" w:rsidRPr="0041311A" w:rsidRDefault="0041311A" w:rsidP="0041311A">
      <w:pPr>
        <w:pageBreakBefore/>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lastRenderedPageBreak/>
        <w:t>Phụ lục V</w:t>
      </w:r>
    </w:p>
    <w:p w:rsidR="0041311A" w:rsidRPr="0041311A" w:rsidRDefault="0041311A" w:rsidP="0041311A">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NỘI DUNG TÀI LIỆU KỸ THUẬT</w:t>
      </w:r>
      <w:r w:rsidRPr="0041311A">
        <w:rPr>
          <w:rFonts w:ascii="Times New Roman" w:hAnsi="Times New Roman"/>
          <w:b/>
          <w:bCs/>
          <w:sz w:val="26"/>
          <w:szCs w:val="26"/>
        </w:rPr>
        <w:br/>
      </w:r>
      <w:r w:rsidRPr="0041311A">
        <w:rPr>
          <w:rFonts w:ascii="Times New Roman" w:hAnsi="Times New Roman"/>
          <w:i/>
          <w:iCs/>
          <w:sz w:val="26"/>
          <w:szCs w:val="26"/>
        </w:rPr>
        <w:t>(Kèm theo Nghị định số 91/2016/NĐ-CP ngày 01 tháng 7 năm 2016 của Chính phủ và Nghị định số 129/2024/NĐ-CP ngày 10 tháng 10 năm 2024 của Chính phủ)</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b/>
          <w:bCs/>
          <w:sz w:val="26"/>
          <w:szCs w:val="26"/>
        </w:rPr>
        <w:t>I. HƯỚNG DẪN CHUẨN BỊ TÀI LIỆU KỸ THUẬT</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sz w:val="26"/>
          <w:szCs w:val="26"/>
        </w:rPr>
        <w:t>1. Đối với chế phẩm chứa hoạt chất lần đầu tiên đăng ký tại Việt Nam thì tài liệu kỹ thuật phải bao gồm đầy đủ các mục theo yêu cầu tại Mục II.</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sz w:val="26"/>
          <w:szCs w:val="26"/>
        </w:rPr>
        <w:t>2. Đối với chế phẩm mà hoạt chất đã được đăng ký tại Việt Nam thì tài liệu kỹ thuật bao gồm các nội dung quy định tại Phần 1, Phần 3 (tài liệu về chế phẩm) và Phần 4 Mục II.</w:t>
      </w:r>
    </w:p>
    <w:p w:rsidR="0041311A" w:rsidRPr="0041311A" w:rsidRDefault="0041311A" w:rsidP="0041311A">
      <w:pPr>
        <w:shd w:val="clear" w:color="auto" w:fill="FFFFFF" w:themeFill="background1"/>
        <w:spacing w:after="120"/>
        <w:ind w:firstLine="720"/>
        <w:jc w:val="both"/>
        <w:rPr>
          <w:rFonts w:ascii="Times New Roman" w:hAnsi="Times New Roman"/>
          <w:sz w:val="26"/>
          <w:szCs w:val="26"/>
        </w:rPr>
      </w:pPr>
      <w:r w:rsidRPr="0041311A">
        <w:rPr>
          <w:rFonts w:ascii="Times New Roman" w:hAnsi="Times New Roman"/>
          <w:b/>
          <w:bCs/>
          <w:sz w:val="26"/>
          <w:szCs w:val="26"/>
        </w:rPr>
        <w:t>II. YÊU CẦU VỀ TÀI LIỆU KỸ THUẬT: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8853"/>
      </w:tblGrid>
      <w:tr w:rsidR="0041311A" w:rsidRPr="0041311A" w:rsidTr="001E38D3">
        <w:trPr>
          <w:jc w:val="center"/>
        </w:trPr>
        <w:tc>
          <w:tcPr>
            <w:tcW w:w="5000" w:type="pct"/>
            <w:gridSpan w:val="2"/>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Phần 1. CHỈ TIÊU CHẤT LƯỢNG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Thành phần và hàm lượng hoạt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Thành phần, hàm lượng phụ gia cộng hưởng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Loại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Dạng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Hạn sử dụng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Nguồn hoạt chất (tên hoạt chất, hàm lượng, nhà sản xuất)</w:t>
            </w:r>
          </w:p>
        </w:tc>
      </w:tr>
      <w:tr w:rsidR="0041311A" w:rsidRPr="0041311A" w:rsidTr="001E38D3">
        <w:trPr>
          <w:jc w:val="center"/>
        </w:trPr>
        <w:tc>
          <w:tcPr>
            <w:tcW w:w="5000" w:type="pct"/>
            <w:gridSpan w:val="2"/>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Phần 2. HOẠT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Ngoại dạng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Hàm lượng tối thiểu và tối đa của hoạt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Nhận diện và hàm lượng các đồng phân, tạp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Thời hạn sử dụng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Phương pháp và quy trình phân tích xác định hàm lượng hoạt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Số CAS</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7</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Tên thông thường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8</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Tên hóa chất theo IUPAC</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9</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Công thức cấu tạo</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10</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Công thức phân tử</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Khối lượng phân tử</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Họ hóa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Điểm nóng chảy, sôi, phân hủy</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Áp suất hơi</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Tỷ trọng (với chất lỏng)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hòa tan trong nước và dung môi hữu cơ</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17</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cấp tính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17.1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cấp tính qua miệng (LD</w:t>
            </w:r>
            <w:r w:rsidRPr="0041311A">
              <w:rPr>
                <w:rFonts w:ascii="Times New Roman" w:hAnsi="Times New Roman"/>
                <w:sz w:val="26"/>
                <w:szCs w:val="26"/>
                <w:vertAlign w:val="subscript"/>
              </w:rPr>
              <w:t>50</w:t>
            </w:r>
            <w:r w:rsidRPr="0041311A">
              <w:rPr>
                <w:rFonts w:ascii="Times New Roman" w:hAnsi="Times New Roman"/>
                <w:sz w:val="26"/>
                <w:szCs w:val="26"/>
              </w:rPr>
              <w: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lastRenderedPageBreak/>
              <w:t>17.2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lang w:val="pt-PT"/>
              </w:rPr>
            </w:pPr>
            <w:r w:rsidRPr="0041311A">
              <w:rPr>
                <w:rFonts w:ascii="Times New Roman" w:hAnsi="Times New Roman"/>
                <w:sz w:val="26"/>
                <w:szCs w:val="26"/>
                <w:lang w:val="pt-PT"/>
              </w:rPr>
              <w:t>Độc cấp tính qua da (LD</w:t>
            </w:r>
            <w:r w:rsidRPr="0041311A">
              <w:rPr>
                <w:rFonts w:ascii="Times New Roman" w:hAnsi="Times New Roman"/>
                <w:sz w:val="26"/>
                <w:szCs w:val="26"/>
                <w:vertAlign w:val="subscript"/>
                <w:lang w:val="pt-PT"/>
              </w:rPr>
              <w:t>50</w:t>
            </w:r>
            <w:r w:rsidRPr="0041311A">
              <w:rPr>
                <w:rFonts w:ascii="Times New Roman" w:hAnsi="Times New Roman"/>
                <w:sz w:val="26"/>
                <w:szCs w:val="26"/>
                <w:lang w:val="pt-PT"/>
              </w:rPr>
              <w: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17.3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cấp tính qua hô hấp (LC</w:t>
            </w:r>
            <w:r w:rsidRPr="0041311A">
              <w:rPr>
                <w:rFonts w:ascii="Times New Roman" w:hAnsi="Times New Roman"/>
                <w:sz w:val="26"/>
                <w:szCs w:val="26"/>
                <w:vertAlign w:val="subscript"/>
              </w:rPr>
              <w:t>50</w:t>
            </w:r>
            <w:r w:rsidRPr="0041311A">
              <w:rPr>
                <w:rFonts w:ascii="Times New Roman" w:hAnsi="Times New Roman"/>
                <w:sz w:val="26"/>
                <w:szCs w:val="26"/>
              </w:rPr>
              <w: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17.4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kích thích mắt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17.5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lang w:val="de-DE"/>
              </w:rPr>
            </w:pPr>
            <w:r w:rsidRPr="0041311A">
              <w:rPr>
                <w:rFonts w:ascii="Times New Roman" w:hAnsi="Times New Roman"/>
                <w:sz w:val="26"/>
                <w:szCs w:val="26"/>
                <w:lang w:val="de-DE"/>
              </w:rPr>
              <w:t>Khả năng kích thích da</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17.6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gây dị ứng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18</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cận mãn tính (tên gọi khác: độc bán trường, độc bán mãn tính)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19</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mãn tính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20</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gây ung thư</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gây đột biến gen</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sinh sản và sự phát triển (bao gồm cả khả năng sinh quái thai)</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Các nghiên cứu độc tính khác, nếu có</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Dữ liệu y khoa, triệu chứng ngộ độc, thuốc giải độc nếu có</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Chuyển hóa trong môi trường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25.1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Trong đất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25.2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Trong nước</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25.3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Trong không khí</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sinh thái</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26.1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chim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26.2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cá và các loài thủy sinh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26.3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ong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26.4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các sinh vật không phải đối tượng phòng trừ</w:t>
            </w:r>
          </w:p>
        </w:tc>
      </w:tr>
      <w:tr w:rsidR="0041311A" w:rsidRPr="0041311A" w:rsidTr="001E38D3">
        <w:trPr>
          <w:jc w:val="center"/>
        </w:trPr>
        <w:tc>
          <w:tcPr>
            <w:tcW w:w="5000" w:type="pct"/>
            <w:gridSpan w:val="2"/>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Phần 3.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I</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b/>
                <w:bCs/>
                <w:sz w:val="26"/>
                <w:szCs w:val="26"/>
              </w:rPr>
              <w:t>DỮ LIỆU LÝ-HÓA</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Nhận diện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Tên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Tên và địa chỉ nhà sản xuất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Tên và địa chỉ đơn vị sang chai, đóng gói (nếu có)</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Cấp độc cấp tính theo phân loại của hệ thống hài hòa toàn cầu về phân loại và ghi nhãn hóa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Thành phần</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Hàm lượng hoạt chất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Hàm lượng các chất phụ gia (bao gồm cả dung môi, chất mang)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Đặc tính lý hóa của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Ngoại dạng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Tỷ trọng với chất lỏng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lastRenderedPageBreak/>
              <w:t>3.3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bắt lửa, điểm chớp</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ăn mòn (nếu có)</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 bền bảo quản</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 acid, kiềm hoặc pH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3.7</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hỗn hợp với chế phẩm khác</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Phương pháp và quy trình phân tích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Quy trình sản xuất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II</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b/>
                <w:bCs/>
                <w:sz w:val="26"/>
                <w:szCs w:val="26"/>
              </w:rPr>
              <w:t>ĐỘC TÍNH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cấp tính qua miệng (LD</w:t>
            </w:r>
            <w:r w:rsidRPr="0041311A">
              <w:rPr>
                <w:rFonts w:ascii="Times New Roman" w:hAnsi="Times New Roman"/>
                <w:sz w:val="26"/>
                <w:szCs w:val="26"/>
                <w:vertAlign w:val="subscript"/>
              </w:rPr>
              <w:t>50</w:t>
            </w:r>
            <w:r w:rsidRPr="0041311A">
              <w:rPr>
                <w:rFonts w:ascii="Times New Roman" w:hAnsi="Times New Roman"/>
                <w:sz w:val="26"/>
                <w:szCs w:val="26"/>
              </w:rPr>
              <w: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lang w:val="pt-PT"/>
              </w:rPr>
            </w:pPr>
            <w:r w:rsidRPr="0041311A">
              <w:rPr>
                <w:rFonts w:ascii="Times New Roman" w:hAnsi="Times New Roman"/>
                <w:sz w:val="26"/>
                <w:szCs w:val="26"/>
                <w:lang w:val="pt-PT"/>
              </w:rPr>
              <w:t>Độc cấp tính qua da (LD</w:t>
            </w:r>
            <w:r w:rsidRPr="0041311A">
              <w:rPr>
                <w:rFonts w:ascii="Times New Roman" w:hAnsi="Times New Roman"/>
                <w:sz w:val="26"/>
                <w:szCs w:val="26"/>
                <w:vertAlign w:val="subscript"/>
                <w:lang w:val="pt-PT"/>
              </w:rPr>
              <w:t>50</w:t>
            </w:r>
            <w:r w:rsidRPr="0041311A">
              <w:rPr>
                <w:rFonts w:ascii="Times New Roman" w:hAnsi="Times New Roman"/>
                <w:sz w:val="26"/>
                <w:szCs w:val="26"/>
                <w:lang w:val="pt-PT"/>
              </w:rPr>
              <w: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cấp tính qua hô hấp (LC</w:t>
            </w:r>
            <w:r w:rsidRPr="0041311A">
              <w:rPr>
                <w:rFonts w:ascii="Times New Roman" w:hAnsi="Times New Roman"/>
                <w:sz w:val="26"/>
                <w:szCs w:val="26"/>
                <w:vertAlign w:val="subscript"/>
              </w:rPr>
              <w:t>50</w:t>
            </w:r>
            <w:r w:rsidRPr="0041311A">
              <w:rPr>
                <w:rFonts w:ascii="Times New Roman" w:hAnsi="Times New Roman"/>
                <w:sz w:val="26"/>
                <w:szCs w:val="26"/>
              </w:rPr>
              <w: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kích thích mắt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lang w:val="de-DE"/>
              </w:rPr>
            </w:pPr>
            <w:r w:rsidRPr="0041311A">
              <w:rPr>
                <w:rFonts w:ascii="Times New Roman" w:hAnsi="Times New Roman"/>
                <w:sz w:val="26"/>
                <w:szCs w:val="26"/>
                <w:lang w:val="de-DE"/>
              </w:rPr>
              <w:t>Khả năng kích thích da</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gây dị ứng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III</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b/>
                <w:bCs/>
                <w:sz w:val="26"/>
                <w:szCs w:val="26"/>
              </w:rPr>
              <w:t>ĐỘC TÍNH SINH THÁI</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chim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cá và các loài thủy sinh</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ong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Độc tính với các sinh vật không phải đối tượng phòng trừ</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IV</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b/>
                <w:bCs/>
                <w:sz w:val="26"/>
                <w:szCs w:val="26"/>
              </w:rPr>
              <w:t>HIỆU LỰC SINH HỌC</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Cơ chế tác động của chế phẩm để diệt khuẩn, diệt côn trùng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Khả năng diệt khuẩn, diệt côn trùng (chủng loại vi khuẩn, loại côn trùng)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Lĩnh vực sử dụng (trong gia dụng hoặc y tế,...)</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Liều lượng sử dụng</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pacing w:val="-6"/>
                <w:sz w:val="26"/>
                <w:szCs w:val="26"/>
              </w:rPr>
            </w:pPr>
            <w:r w:rsidRPr="0041311A">
              <w:rPr>
                <w:rFonts w:ascii="Times New Roman" w:hAnsi="Times New Roman"/>
                <w:spacing w:val="-6"/>
                <w:sz w:val="26"/>
                <w:szCs w:val="26"/>
              </w:rPr>
              <w:t>Khoảng thời gian giữa các lần sử dụng (đối với chế phẩm có tác dụng tồn lưu)</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Môi trường pha loãng nếu có (nước, dầu,...)</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7</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Phương pháp sử dụng (phun, rải...)</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V</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b/>
                <w:bCs/>
                <w:sz w:val="26"/>
                <w:szCs w:val="26"/>
              </w:rPr>
              <w:t>CÁC THÔNG TIN KHÁC</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1</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Hướng dẫn sử dụng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2</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Hướng dẫn bảo quản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3</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Chú ý về an toàn khi sử dụng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4</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pacing w:val="-10"/>
                <w:sz w:val="26"/>
                <w:szCs w:val="26"/>
              </w:rPr>
            </w:pPr>
            <w:r w:rsidRPr="0041311A">
              <w:rPr>
                <w:rFonts w:ascii="Times New Roman" w:hAnsi="Times New Roman"/>
                <w:spacing w:val="-10"/>
                <w:sz w:val="26"/>
                <w:szCs w:val="26"/>
              </w:rPr>
              <w:t>Tác động xấu có thể xảy ra đối với người khi sử dụng chế phẩm và cách xử lý</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5</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Phương pháp tiêu hủy chế phẩm hết hạn hoặc không sử dụng hết</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6</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Phương pháp tiêu hủy bao gói chế phẩm</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lastRenderedPageBreak/>
              <w:t>7</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Mã HS (HS code): áp dụng đối với chế phẩm nhập khẩu</w:t>
            </w:r>
          </w:p>
        </w:tc>
      </w:tr>
      <w:tr w:rsidR="0041311A" w:rsidRPr="0041311A" w:rsidTr="001E38D3">
        <w:trPr>
          <w:jc w:val="center"/>
        </w:trPr>
        <w:tc>
          <w:tcPr>
            <w:tcW w:w="806"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sz w:val="26"/>
                <w:szCs w:val="26"/>
              </w:rPr>
              <w:t>8</w:t>
            </w:r>
          </w:p>
        </w:tc>
        <w:tc>
          <w:tcPr>
            <w:tcW w:w="4194" w:type="pct"/>
            <w:shd w:val="clear" w:color="auto" w:fill="auto"/>
            <w:tcMar>
              <w:top w:w="57" w:type="dxa"/>
              <w:left w:w="57" w:type="dxa"/>
              <w:bottom w:w="57" w:type="dxa"/>
              <w:right w:w="57" w:type="dxa"/>
            </w:tcMar>
          </w:tcPr>
          <w:p w:rsidR="0041311A" w:rsidRPr="0041311A" w:rsidRDefault="0041311A" w:rsidP="001E38D3">
            <w:pPr>
              <w:shd w:val="clear" w:color="auto" w:fill="FFFFFF" w:themeFill="background1"/>
              <w:rPr>
                <w:rFonts w:ascii="Times New Roman" w:hAnsi="Times New Roman"/>
                <w:sz w:val="26"/>
                <w:szCs w:val="26"/>
              </w:rPr>
            </w:pPr>
            <w:r w:rsidRPr="0041311A">
              <w:rPr>
                <w:rFonts w:ascii="Times New Roman" w:hAnsi="Times New Roman"/>
                <w:sz w:val="26"/>
                <w:szCs w:val="26"/>
              </w:rPr>
              <w:t>Mã số Liên hiệp quốc (UN No.)</w:t>
            </w:r>
            <w:bookmarkStart w:id="0" w:name="_GoBack"/>
            <w:bookmarkEnd w:id="0"/>
          </w:p>
        </w:tc>
      </w:tr>
      <w:tr w:rsidR="0041311A" w:rsidRPr="0041311A" w:rsidTr="001E38D3">
        <w:trPr>
          <w:jc w:val="center"/>
        </w:trPr>
        <w:tc>
          <w:tcPr>
            <w:tcW w:w="5000" w:type="pct"/>
            <w:gridSpan w:val="2"/>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b/>
                <w:bCs/>
                <w:sz w:val="26"/>
                <w:szCs w:val="26"/>
              </w:rPr>
              <w:t>Phần 4. PHIẾU AN TOÀN HÓA CHẤT CỦA HÓA CHẤT, CHẾ PHẨM</w:t>
            </w:r>
          </w:p>
          <w:p w:rsidR="0041311A" w:rsidRPr="0041311A" w:rsidRDefault="0041311A" w:rsidP="001E38D3">
            <w:pPr>
              <w:shd w:val="clear" w:color="auto" w:fill="FFFFFF" w:themeFill="background1"/>
              <w:jc w:val="center"/>
              <w:rPr>
                <w:rFonts w:ascii="Times New Roman" w:hAnsi="Times New Roman"/>
                <w:sz w:val="26"/>
                <w:szCs w:val="26"/>
              </w:rPr>
            </w:pPr>
            <w:r w:rsidRPr="0041311A">
              <w:rPr>
                <w:rFonts w:ascii="Times New Roman" w:hAnsi="Times New Roman"/>
                <w:i/>
                <w:iCs/>
                <w:sz w:val="26"/>
                <w:szCs w:val="26"/>
              </w:rPr>
              <w:t>Material safety data sheet (MSDS):</w:t>
            </w:r>
          </w:p>
        </w:tc>
      </w:tr>
      <w:tr w:rsidR="0041311A" w:rsidRPr="0041311A" w:rsidTr="001E38D3">
        <w:trPr>
          <w:jc w:val="center"/>
        </w:trPr>
        <w:tc>
          <w:tcPr>
            <w:tcW w:w="5000" w:type="pct"/>
            <w:gridSpan w:val="2"/>
            <w:shd w:val="clear" w:color="auto" w:fill="auto"/>
            <w:tcMar>
              <w:top w:w="57" w:type="dxa"/>
              <w:left w:w="57" w:type="dxa"/>
              <w:bottom w:w="57" w:type="dxa"/>
              <w:right w:w="57" w:type="dxa"/>
            </w:tcMar>
          </w:tcPr>
          <w:p w:rsidR="0041311A" w:rsidRPr="0041311A" w:rsidRDefault="0041311A" w:rsidP="001E38D3">
            <w:pPr>
              <w:shd w:val="clear" w:color="auto" w:fill="FFFFFF" w:themeFill="background1"/>
              <w:jc w:val="both"/>
              <w:rPr>
                <w:rFonts w:ascii="Times New Roman" w:hAnsi="Times New Roman"/>
                <w:sz w:val="26"/>
                <w:szCs w:val="26"/>
              </w:rPr>
            </w:pPr>
            <w:r w:rsidRPr="0041311A">
              <w:rPr>
                <w:rFonts w:ascii="Times New Roman" w:hAnsi="Times New Roman"/>
                <w:sz w:val="26"/>
                <w:szCs w:val="26"/>
              </w:rPr>
              <w:t>Đối với những chế phẩm phải lập Phiếu an toàn hóa chất theo quy định của pháp luật về hóa chất.</w:t>
            </w:r>
          </w:p>
        </w:tc>
      </w:tr>
    </w:tbl>
    <w:p w:rsidR="0041311A" w:rsidRPr="0041311A" w:rsidRDefault="0041311A" w:rsidP="0041311A">
      <w:pPr>
        <w:shd w:val="clear" w:color="auto" w:fill="FFFFFF" w:themeFill="background1"/>
        <w:rPr>
          <w:rFonts w:ascii="Times New Roman" w:hAnsi="Times New Roman"/>
        </w:rPr>
      </w:pPr>
    </w:p>
    <w:p w:rsidR="00701A10" w:rsidRPr="0041311A" w:rsidRDefault="00701A10" w:rsidP="0041311A">
      <w:pPr>
        <w:rPr>
          <w:rFonts w:ascii="Times New Roman" w:hAnsi="Times New Roman"/>
        </w:rPr>
      </w:pPr>
    </w:p>
    <w:sectPr w:rsidR="00701A10" w:rsidRPr="0041311A" w:rsidSect="00CB29C8">
      <w:headerReference w:type="default" r:id="rId8"/>
      <w:pgSz w:w="12240" w:h="15840"/>
      <w:pgMar w:top="851" w:right="720" w:bottom="280" w:left="10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06" w:rsidRDefault="00291F06" w:rsidP="00951518">
      <w:r>
        <w:separator/>
      </w:r>
    </w:p>
  </w:endnote>
  <w:endnote w:type="continuationSeparator" w:id="0">
    <w:p w:rsidR="00291F06" w:rsidRDefault="00291F06" w:rsidP="0095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06" w:rsidRDefault="00291F06" w:rsidP="00951518">
      <w:r>
        <w:separator/>
      </w:r>
    </w:p>
  </w:footnote>
  <w:footnote w:type="continuationSeparator" w:id="0">
    <w:p w:rsidR="00291F06" w:rsidRDefault="00291F06" w:rsidP="00951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9" w:rsidRDefault="00670579">
    <w:pPr>
      <w:pStyle w:val="BodyText"/>
      <w:spacing w:before="0" w:line="14" w:lineRule="auto"/>
      <w:rPr>
        <w:sz w:val="20"/>
      </w:rPr>
    </w:pPr>
    <w:r>
      <w:rPr>
        <w:noProof/>
        <w:sz w:val="20"/>
        <w:lang w:val="en-US"/>
      </w:rPr>
      <mc:AlternateContent>
        <mc:Choice Requires="wps">
          <w:drawing>
            <wp:anchor distT="0" distB="0" distL="0" distR="0" simplePos="0" relativeHeight="251659264" behindDoc="1" locked="0" layoutInCell="1" allowOverlap="1" wp14:anchorId="0E0FBE23" wp14:editId="0CFDEE3B">
              <wp:simplePos x="0" y="0"/>
              <wp:positionH relativeFrom="page">
                <wp:posOffset>3952621</wp:posOffset>
              </wp:positionH>
              <wp:positionV relativeFrom="page">
                <wp:posOffset>445854</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70579" w:rsidRDefault="00670579">
                          <w:pPr>
                            <w:pStyle w:val="BodyText"/>
                            <w:spacing w:before="10"/>
                            <w:ind w:left="60"/>
                          </w:pPr>
                          <w:r>
                            <w:rPr>
                              <w:spacing w:val="-5"/>
                            </w:rPr>
                            <w:fldChar w:fldCharType="begin"/>
                          </w:r>
                          <w:r>
                            <w:rPr>
                              <w:spacing w:val="-5"/>
                            </w:rPr>
                            <w:instrText xml:space="preserve"> PAGE </w:instrText>
                          </w:r>
                          <w:r>
                            <w:rPr>
                              <w:spacing w:val="-5"/>
                            </w:rPr>
                            <w:fldChar w:fldCharType="separate"/>
                          </w:r>
                          <w:r w:rsidR="0041311A">
                            <w:rPr>
                              <w:noProof/>
                              <w:spacing w:val="-5"/>
                            </w:rPr>
                            <w:t>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26" type="#_x0000_t202" style="position:absolute;margin-left:311.25pt;margin-top:35.1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" filled="f" stroked="f">
              <v:path arrowok="t"/>
              <v:textbox inset="0,0,0,0">
                <w:txbxContent>
                  <w:p w:rsidR="00670579" w:rsidRDefault="00670579">
                    <w:pPr>
                      <w:pStyle w:val="BodyText"/>
                      <w:spacing w:before="10"/>
                      <w:ind w:left="60"/>
                    </w:pPr>
                    <w:r>
                      <w:rPr>
                        <w:spacing w:val="-5"/>
                      </w:rPr>
                      <w:fldChar w:fldCharType="begin"/>
                    </w:r>
                    <w:r>
                      <w:rPr>
                        <w:spacing w:val="-5"/>
                      </w:rPr>
                      <w:instrText xml:space="preserve"> PAGE </w:instrText>
                    </w:r>
                    <w:r>
                      <w:rPr>
                        <w:spacing w:val="-5"/>
                      </w:rPr>
                      <w:fldChar w:fldCharType="separate"/>
                    </w:r>
                    <w:r w:rsidR="0041311A">
                      <w:rPr>
                        <w:noProof/>
                        <w:spacing w:val="-5"/>
                      </w:rPr>
                      <w:t>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7835"/>
    <w:multiLevelType w:val="hybridMultilevel"/>
    <w:tmpl w:val="9BD859E6"/>
    <w:lvl w:ilvl="0" w:tplc="681A4F62">
      <w:numFmt w:val="bullet"/>
      <w:lvlText w:val="-"/>
      <w:lvlJc w:val="left"/>
      <w:pPr>
        <w:ind w:left="132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338985E">
      <w:numFmt w:val="bullet"/>
      <w:lvlText w:val="•"/>
      <w:lvlJc w:val="left"/>
      <w:pPr>
        <w:ind w:left="2232" w:hanging="140"/>
      </w:pPr>
      <w:rPr>
        <w:rFonts w:hint="default"/>
        <w:lang w:val="vi" w:eastAsia="en-US" w:bidi="ar-SA"/>
      </w:rPr>
    </w:lvl>
    <w:lvl w:ilvl="2" w:tplc="EA16EF58">
      <w:numFmt w:val="bullet"/>
      <w:lvlText w:val="•"/>
      <w:lvlJc w:val="left"/>
      <w:pPr>
        <w:ind w:left="3144" w:hanging="140"/>
      </w:pPr>
      <w:rPr>
        <w:rFonts w:hint="default"/>
        <w:lang w:val="vi" w:eastAsia="en-US" w:bidi="ar-SA"/>
      </w:rPr>
    </w:lvl>
    <w:lvl w:ilvl="3" w:tplc="83F6E14A">
      <w:numFmt w:val="bullet"/>
      <w:lvlText w:val="•"/>
      <w:lvlJc w:val="left"/>
      <w:pPr>
        <w:ind w:left="4056" w:hanging="140"/>
      </w:pPr>
      <w:rPr>
        <w:rFonts w:hint="default"/>
        <w:lang w:val="vi" w:eastAsia="en-US" w:bidi="ar-SA"/>
      </w:rPr>
    </w:lvl>
    <w:lvl w:ilvl="4" w:tplc="8F5EB666">
      <w:numFmt w:val="bullet"/>
      <w:lvlText w:val="•"/>
      <w:lvlJc w:val="left"/>
      <w:pPr>
        <w:ind w:left="4968" w:hanging="140"/>
      </w:pPr>
      <w:rPr>
        <w:rFonts w:hint="default"/>
        <w:lang w:val="vi" w:eastAsia="en-US" w:bidi="ar-SA"/>
      </w:rPr>
    </w:lvl>
    <w:lvl w:ilvl="5" w:tplc="E1643642">
      <w:numFmt w:val="bullet"/>
      <w:lvlText w:val="•"/>
      <w:lvlJc w:val="left"/>
      <w:pPr>
        <w:ind w:left="5880" w:hanging="140"/>
      </w:pPr>
      <w:rPr>
        <w:rFonts w:hint="default"/>
        <w:lang w:val="vi" w:eastAsia="en-US" w:bidi="ar-SA"/>
      </w:rPr>
    </w:lvl>
    <w:lvl w:ilvl="6" w:tplc="F58ED394">
      <w:numFmt w:val="bullet"/>
      <w:lvlText w:val="•"/>
      <w:lvlJc w:val="left"/>
      <w:pPr>
        <w:ind w:left="6792" w:hanging="140"/>
      </w:pPr>
      <w:rPr>
        <w:rFonts w:hint="default"/>
        <w:lang w:val="vi" w:eastAsia="en-US" w:bidi="ar-SA"/>
      </w:rPr>
    </w:lvl>
    <w:lvl w:ilvl="7" w:tplc="5EF2E774">
      <w:numFmt w:val="bullet"/>
      <w:lvlText w:val="•"/>
      <w:lvlJc w:val="left"/>
      <w:pPr>
        <w:ind w:left="7704" w:hanging="140"/>
      </w:pPr>
      <w:rPr>
        <w:rFonts w:hint="default"/>
        <w:lang w:val="vi" w:eastAsia="en-US" w:bidi="ar-SA"/>
      </w:rPr>
    </w:lvl>
    <w:lvl w:ilvl="8" w:tplc="10B8C372">
      <w:numFmt w:val="bullet"/>
      <w:lvlText w:val="•"/>
      <w:lvlJc w:val="left"/>
      <w:pPr>
        <w:ind w:left="8616" w:hanging="140"/>
      </w:pPr>
      <w:rPr>
        <w:rFonts w:hint="default"/>
        <w:lang w:val="vi" w:eastAsia="en-US" w:bidi="ar-SA"/>
      </w:rPr>
    </w:lvl>
  </w:abstractNum>
  <w:abstractNum w:abstractNumId="1">
    <w:nsid w:val="13640437"/>
    <w:multiLevelType w:val="hybridMultilevel"/>
    <w:tmpl w:val="CDCA45F8"/>
    <w:lvl w:ilvl="0" w:tplc="B19E7FB4">
      <w:numFmt w:val="bullet"/>
      <w:lvlText w:val="-"/>
      <w:lvlJc w:val="left"/>
      <w:pPr>
        <w:ind w:left="62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7700D4A">
      <w:numFmt w:val="bullet"/>
      <w:lvlText w:val="•"/>
      <w:lvlJc w:val="left"/>
      <w:pPr>
        <w:ind w:left="1602" w:hanging="140"/>
      </w:pPr>
      <w:rPr>
        <w:rFonts w:hint="default"/>
        <w:lang w:val="vi" w:eastAsia="en-US" w:bidi="ar-SA"/>
      </w:rPr>
    </w:lvl>
    <w:lvl w:ilvl="2" w:tplc="4C9C6D4C">
      <w:numFmt w:val="bullet"/>
      <w:lvlText w:val="•"/>
      <w:lvlJc w:val="left"/>
      <w:pPr>
        <w:ind w:left="2584" w:hanging="140"/>
      </w:pPr>
      <w:rPr>
        <w:rFonts w:hint="default"/>
        <w:lang w:val="vi" w:eastAsia="en-US" w:bidi="ar-SA"/>
      </w:rPr>
    </w:lvl>
    <w:lvl w:ilvl="3" w:tplc="9FECA1A4">
      <w:numFmt w:val="bullet"/>
      <w:lvlText w:val="•"/>
      <w:lvlJc w:val="left"/>
      <w:pPr>
        <w:ind w:left="3566" w:hanging="140"/>
      </w:pPr>
      <w:rPr>
        <w:rFonts w:hint="default"/>
        <w:lang w:val="vi" w:eastAsia="en-US" w:bidi="ar-SA"/>
      </w:rPr>
    </w:lvl>
    <w:lvl w:ilvl="4" w:tplc="9C54DAE2">
      <w:numFmt w:val="bullet"/>
      <w:lvlText w:val="•"/>
      <w:lvlJc w:val="left"/>
      <w:pPr>
        <w:ind w:left="4548" w:hanging="140"/>
      </w:pPr>
      <w:rPr>
        <w:rFonts w:hint="default"/>
        <w:lang w:val="vi" w:eastAsia="en-US" w:bidi="ar-SA"/>
      </w:rPr>
    </w:lvl>
    <w:lvl w:ilvl="5" w:tplc="8E5CEF50">
      <w:numFmt w:val="bullet"/>
      <w:lvlText w:val="•"/>
      <w:lvlJc w:val="left"/>
      <w:pPr>
        <w:ind w:left="5530" w:hanging="140"/>
      </w:pPr>
      <w:rPr>
        <w:rFonts w:hint="default"/>
        <w:lang w:val="vi" w:eastAsia="en-US" w:bidi="ar-SA"/>
      </w:rPr>
    </w:lvl>
    <w:lvl w:ilvl="6" w:tplc="86AC12C0">
      <w:numFmt w:val="bullet"/>
      <w:lvlText w:val="•"/>
      <w:lvlJc w:val="left"/>
      <w:pPr>
        <w:ind w:left="6512" w:hanging="140"/>
      </w:pPr>
      <w:rPr>
        <w:rFonts w:hint="default"/>
        <w:lang w:val="vi" w:eastAsia="en-US" w:bidi="ar-SA"/>
      </w:rPr>
    </w:lvl>
    <w:lvl w:ilvl="7" w:tplc="AC12B5C4">
      <w:numFmt w:val="bullet"/>
      <w:lvlText w:val="•"/>
      <w:lvlJc w:val="left"/>
      <w:pPr>
        <w:ind w:left="7494" w:hanging="140"/>
      </w:pPr>
      <w:rPr>
        <w:rFonts w:hint="default"/>
        <w:lang w:val="vi" w:eastAsia="en-US" w:bidi="ar-SA"/>
      </w:rPr>
    </w:lvl>
    <w:lvl w:ilvl="8" w:tplc="97089DDE">
      <w:numFmt w:val="bullet"/>
      <w:lvlText w:val="•"/>
      <w:lvlJc w:val="left"/>
      <w:pPr>
        <w:ind w:left="8476" w:hanging="140"/>
      </w:pPr>
      <w:rPr>
        <w:rFonts w:hint="default"/>
        <w:lang w:val="vi" w:eastAsia="en-US" w:bidi="ar-SA"/>
      </w:rPr>
    </w:lvl>
  </w:abstractNum>
  <w:abstractNum w:abstractNumId="2">
    <w:nsid w:val="4557600B"/>
    <w:multiLevelType w:val="multilevel"/>
    <w:tmpl w:val="8C587BD2"/>
    <w:lvl w:ilvl="0">
      <w:start w:val="1"/>
      <w:numFmt w:val="decimal"/>
      <w:lvlText w:val="%1."/>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start w:val="1"/>
      <w:numFmt w:val="decimal"/>
      <w:lvlText w:val="%1.%2."/>
      <w:lvlJc w:val="left"/>
      <w:pPr>
        <w:ind w:left="1042" w:hanging="420"/>
      </w:pPr>
      <w:rPr>
        <w:rFonts w:ascii="Times New Roman" w:eastAsia="Times New Roman" w:hAnsi="Times New Roman" w:cs="Times New Roman" w:hint="default"/>
        <w:b w:val="0"/>
        <w:bCs w:val="0"/>
        <w:i w:val="0"/>
        <w:iCs w:val="0"/>
        <w:spacing w:val="0"/>
        <w:w w:val="94"/>
        <w:sz w:val="24"/>
        <w:szCs w:val="24"/>
        <w:lang w:val="vi" w:eastAsia="en-US" w:bidi="ar-SA"/>
      </w:rPr>
    </w:lvl>
    <w:lvl w:ilvl="2">
      <w:numFmt w:val="bullet"/>
      <w:lvlText w:val="-"/>
      <w:lvlJc w:val="left"/>
      <w:pPr>
        <w:ind w:left="1315" w:hanging="128"/>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320" w:hanging="128"/>
      </w:pPr>
      <w:rPr>
        <w:rFonts w:hint="default"/>
        <w:lang w:val="vi" w:eastAsia="en-US" w:bidi="ar-SA"/>
      </w:rPr>
    </w:lvl>
    <w:lvl w:ilvl="4">
      <w:numFmt w:val="bullet"/>
      <w:lvlText w:val="•"/>
      <w:lvlJc w:val="left"/>
      <w:pPr>
        <w:ind w:left="2622" w:hanging="128"/>
      </w:pPr>
      <w:rPr>
        <w:rFonts w:hint="default"/>
        <w:lang w:val="vi" w:eastAsia="en-US" w:bidi="ar-SA"/>
      </w:rPr>
    </w:lvl>
    <w:lvl w:ilvl="5">
      <w:numFmt w:val="bullet"/>
      <w:lvlText w:val="•"/>
      <w:lvlJc w:val="left"/>
      <w:pPr>
        <w:ind w:left="3925" w:hanging="128"/>
      </w:pPr>
      <w:rPr>
        <w:rFonts w:hint="default"/>
        <w:lang w:val="vi" w:eastAsia="en-US" w:bidi="ar-SA"/>
      </w:rPr>
    </w:lvl>
    <w:lvl w:ilvl="6">
      <w:numFmt w:val="bullet"/>
      <w:lvlText w:val="•"/>
      <w:lvlJc w:val="left"/>
      <w:pPr>
        <w:ind w:left="5228" w:hanging="128"/>
      </w:pPr>
      <w:rPr>
        <w:rFonts w:hint="default"/>
        <w:lang w:val="vi" w:eastAsia="en-US" w:bidi="ar-SA"/>
      </w:rPr>
    </w:lvl>
    <w:lvl w:ilvl="7">
      <w:numFmt w:val="bullet"/>
      <w:lvlText w:val="•"/>
      <w:lvlJc w:val="left"/>
      <w:pPr>
        <w:ind w:left="6531" w:hanging="128"/>
      </w:pPr>
      <w:rPr>
        <w:rFonts w:hint="default"/>
        <w:lang w:val="vi" w:eastAsia="en-US" w:bidi="ar-SA"/>
      </w:rPr>
    </w:lvl>
    <w:lvl w:ilvl="8">
      <w:numFmt w:val="bullet"/>
      <w:lvlText w:val="•"/>
      <w:lvlJc w:val="left"/>
      <w:pPr>
        <w:ind w:left="7834" w:hanging="128"/>
      </w:pPr>
      <w:rPr>
        <w:rFonts w:hint="default"/>
        <w:lang w:val="vi" w:eastAsia="en-US" w:bidi="ar-SA"/>
      </w:rPr>
    </w:lvl>
  </w:abstractNum>
  <w:abstractNum w:abstractNumId="3">
    <w:nsid w:val="5D664A18"/>
    <w:multiLevelType w:val="hybridMultilevel"/>
    <w:tmpl w:val="8DF21F68"/>
    <w:lvl w:ilvl="0" w:tplc="24F09082">
      <w:start w:val="1"/>
      <w:numFmt w:val="decimal"/>
      <w:lvlText w:val="%1."/>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423A15C0">
      <w:numFmt w:val="bullet"/>
      <w:lvlText w:val="•"/>
      <w:lvlJc w:val="left"/>
      <w:pPr>
        <w:ind w:left="1818" w:hanging="240"/>
      </w:pPr>
      <w:rPr>
        <w:rFonts w:hint="default"/>
        <w:lang w:val="vi" w:eastAsia="en-US" w:bidi="ar-SA"/>
      </w:rPr>
    </w:lvl>
    <w:lvl w:ilvl="2" w:tplc="DD0EEC30">
      <w:numFmt w:val="bullet"/>
      <w:lvlText w:val="•"/>
      <w:lvlJc w:val="left"/>
      <w:pPr>
        <w:ind w:left="2776" w:hanging="240"/>
      </w:pPr>
      <w:rPr>
        <w:rFonts w:hint="default"/>
        <w:lang w:val="vi" w:eastAsia="en-US" w:bidi="ar-SA"/>
      </w:rPr>
    </w:lvl>
    <w:lvl w:ilvl="3" w:tplc="9620B9F4">
      <w:numFmt w:val="bullet"/>
      <w:lvlText w:val="•"/>
      <w:lvlJc w:val="left"/>
      <w:pPr>
        <w:ind w:left="3734" w:hanging="240"/>
      </w:pPr>
      <w:rPr>
        <w:rFonts w:hint="default"/>
        <w:lang w:val="vi" w:eastAsia="en-US" w:bidi="ar-SA"/>
      </w:rPr>
    </w:lvl>
    <w:lvl w:ilvl="4" w:tplc="78C8102A">
      <w:numFmt w:val="bullet"/>
      <w:lvlText w:val="•"/>
      <w:lvlJc w:val="left"/>
      <w:pPr>
        <w:ind w:left="4692" w:hanging="240"/>
      </w:pPr>
      <w:rPr>
        <w:rFonts w:hint="default"/>
        <w:lang w:val="vi" w:eastAsia="en-US" w:bidi="ar-SA"/>
      </w:rPr>
    </w:lvl>
    <w:lvl w:ilvl="5" w:tplc="A07C41E6">
      <w:numFmt w:val="bullet"/>
      <w:lvlText w:val="•"/>
      <w:lvlJc w:val="left"/>
      <w:pPr>
        <w:ind w:left="5650" w:hanging="240"/>
      </w:pPr>
      <w:rPr>
        <w:rFonts w:hint="default"/>
        <w:lang w:val="vi" w:eastAsia="en-US" w:bidi="ar-SA"/>
      </w:rPr>
    </w:lvl>
    <w:lvl w:ilvl="6" w:tplc="A352EA00">
      <w:numFmt w:val="bullet"/>
      <w:lvlText w:val="•"/>
      <w:lvlJc w:val="left"/>
      <w:pPr>
        <w:ind w:left="6608" w:hanging="240"/>
      </w:pPr>
      <w:rPr>
        <w:rFonts w:hint="default"/>
        <w:lang w:val="vi" w:eastAsia="en-US" w:bidi="ar-SA"/>
      </w:rPr>
    </w:lvl>
    <w:lvl w:ilvl="7" w:tplc="99502558">
      <w:numFmt w:val="bullet"/>
      <w:lvlText w:val="•"/>
      <w:lvlJc w:val="left"/>
      <w:pPr>
        <w:ind w:left="7566" w:hanging="240"/>
      </w:pPr>
      <w:rPr>
        <w:rFonts w:hint="default"/>
        <w:lang w:val="vi" w:eastAsia="en-US" w:bidi="ar-SA"/>
      </w:rPr>
    </w:lvl>
    <w:lvl w:ilvl="8" w:tplc="16E6BD5C">
      <w:numFmt w:val="bullet"/>
      <w:lvlText w:val="•"/>
      <w:lvlJc w:val="left"/>
      <w:pPr>
        <w:ind w:left="8524" w:hanging="240"/>
      </w:pPr>
      <w:rPr>
        <w:rFonts w:hint="default"/>
        <w:lang w:val="vi" w:eastAsia="en-US" w:bidi="ar-SA"/>
      </w:rPr>
    </w:lvl>
  </w:abstractNum>
  <w:abstractNum w:abstractNumId="4">
    <w:nsid w:val="6BE177C9"/>
    <w:multiLevelType w:val="hybridMultilevel"/>
    <w:tmpl w:val="33DC0900"/>
    <w:lvl w:ilvl="0" w:tplc="C672A84E">
      <w:start w:val="1"/>
      <w:numFmt w:val="upperRoman"/>
      <w:lvlText w:val="%1."/>
      <w:lvlJc w:val="left"/>
      <w:pPr>
        <w:ind w:left="835" w:hanging="214"/>
      </w:pPr>
      <w:rPr>
        <w:rFonts w:ascii="Times New Roman" w:eastAsia="Times New Roman" w:hAnsi="Times New Roman" w:cs="Times New Roman" w:hint="default"/>
        <w:b/>
        <w:bCs/>
        <w:i w:val="0"/>
        <w:iCs w:val="0"/>
        <w:spacing w:val="0"/>
        <w:w w:val="100"/>
        <w:sz w:val="24"/>
        <w:szCs w:val="24"/>
        <w:lang w:val="vi" w:eastAsia="en-US" w:bidi="ar-SA"/>
      </w:rPr>
    </w:lvl>
    <w:lvl w:ilvl="1" w:tplc="61428C08">
      <w:start w:val="1"/>
      <w:numFmt w:val="decimal"/>
      <w:lvlText w:val="%2."/>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2" w:tplc="98E4CD10">
      <w:numFmt w:val="bullet"/>
      <w:lvlText w:val="•"/>
      <w:lvlJc w:val="left"/>
      <w:pPr>
        <w:ind w:left="1924" w:hanging="240"/>
      </w:pPr>
      <w:rPr>
        <w:rFonts w:hint="default"/>
        <w:lang w:val="vi" w:eastAsia="en-US" w:bidi="ar-SA"/>
      </w:rPr>
    </w:lvl>
    <w:lvl w:ilvl="3" w:tplc="528A0736">
      <w:numFmt w:val="bullet"/>
      <w:lvlText w:val="•"/>
      <w:lvlJc w:val="left"/>
      <w:pPr>
        <w:ind w:left="2988" w:hanging="240"/>
      </w:pPr>
      <w:rPr>
        <w:rFonts w:hint="default"/>
        <w:lang w:val="vi" w:eastAsia="en-US" w:bidi="ar-SA"/>
      </w:rPr>
    </w:lvl>
    <w:lvl w:ilvl="4" w:tplc="DF403850">
      <w:numFmt w:val="bullet"/>
      <w:lvlText w:val="•"/>
      <w:lvlJc w:val="left"/>
      <w:pPr>
        <w:ind w:left="4053" w:hanging="240"/>
      </w:pPr>
      <w:rPr>
        <w:rFonts w:hint="default"/>
        <w:lang w:val="vi" w:eastAsia="en-US" w:bidi="ar-SA"/>
      </w:rPr>
    </w:lvl>
    <w:lvl w:ilvl="5" w:tplc="E88614AE">
      <w:numFmt w:val="bullet"/>
      <w:lvlText w:val="•"/>
      <w:lvlJc w:val="left"/>
      <w:pPr>
        <w:ind w:left="5117" w:hanging="240"/>
      </w:pPr>
      <w:rPr>
        <w:rFonts w:hint="default"/>
        <w:lang w:val="vi" w:eastAsia="en-US" w:bidi="ar-SA"/>
      </w:rPr>
    </w:lvl>
    <w:lvl w:ilvl="6" w:tplc="B73E7BD0">
      <w:numFmt w:val="bullet"/>
      <w:lvlText w:val="•"/>
      <w:lvlJc w:val="left"/>
      <w:pPr>
        <w:ind w:left="6182" w:hanging="240"/>
      </w:pPr>
      <w:rPr>
        <w:rFonts w:hint="default"/>
        <w:lang w:val="vi" w:eastAsia="en-US" w:bidi="ar-SA"/>
      </w:rPr>
    </w:lvl>
    <w:lvl w:ilvl="7" w:tplc="7556DAEE">
      <w:numFmt w:val="bullet"/>
      <w:lvlText w:val="•"/>
      <w:lvlJc w:val="left"/>
      <w:pPr>
        <w:ind w:left="7246" w:hanging="240"/>
      </w:pPr>
      <w:rPr>
        <w:rFonts w:hint="default"/>
        <w:lang w:val="vi" w:eastAsia="en-US" w:bidi="ar-SA"/>
      </w:rPr>
    </w:lvl>
    <w:lvl w:ilvl="8" w:tplc="979A8078">
      <w:numFmt w:val="bullet"/>
      <w:lvlText w:val="•"/>
      <w:lvlJc w:val="left"/>
      <w:pPr>
        <w:ind w:left="8311" w:hanging="240"/>
      </w:pPr>
      <w:rPr>
        <w:rFonts w:hint="default"/>
        <w:lang w:val="vi" w:eastAsia="en-US" w:bidi="ar-SA"/>
      </w:rPr>
    </w:lvl>
  </w:abstractNum>
  <w:abstractNum w:abstractNumId="5">
    <w:nsid w:val="73247E9F"/>
    <w:multiLevelType w:val="multilevel"/>
    <w:tmpl w:val="EEF8473A"/>
    <w:lvl w:ilvl="0">
      <w:start w:val="1"/>
      <w:numFmt w:val="decimal"/>
      <w:lvlText w:val="%1."/>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start w:val="1"/>
      <w:numFmt w:val="decimal"/>
      <w:lvlText w:val="%1.%2."/>
      <w:lvlJc w:val="left"/>
      <w:pPr>
        <w:ind w:left="1042" w:hanging="420"/>
      </w:pPr>
      <w:rPr>
        <w:rFonts w:ascii="Times New Roman" w:eastAsia="Times New Roman" w:hAnsi="Times New Roman" w:cs="Times New Roman" w:hint="default"/>
        <w:b w:val="0"/>
        <w:bCs w:val="0"/>
        <w:i w:val="0"/>
        <w:iCs w:val="0"/>
        <w:spacing w:val="0"/>
        <w:w w:val="94"/>
        <w:sz w:val="24"/>
        <w:szCs w:val="24"/>
        <w:lang w:val="vi" w:eastAsia="en-US" w:bidi="ar-SA"/>
      </w:rPr>
    </w:lvl>
    <w:lvl w:ilvl="2">
      <w:numFmt w:val="bullet"/>
      <w:lvlText w:val="•"/>
      <w:lvlJc w:val="left"/>
      <w:pPr>
        <w:ind w:left="1279" w:hanging="420"/>
      </w:pPr>
      <w:rPr>
        <w:rFonts w:hint="default"/>
        <w:lang w:val="vi" w:eastAsia="en-US" w:bidi="ar-SA"/>
      </w:rPr>
    </w:lvl>
    <w:lvl w:ilvl="3">
      <w:numFmt w:val="bullet"/>
      <w:lvlText w:val="•"/>
      <w:lvlJc w:val="left"/>
      <w:pPr>
        <w:ind w:left="1519" w:hanging="420"/>
      </w:pPr>
      <w:rPr>
        <w:rFonts w:hint="default"/>
        <w:lang w:val="vi" w:eastAsia="en-US" w:bidi="ar-SA"/>
      </w:rPr>
    </w:lvl>
    <w:lvl w:ilvl="4">
      <w:numFmt w:val="bullet"/>
      <w:lvlText w:val="•"/>
      <w:lvlJc w:val="left"/>
      <w:pPr>
        <w:ind w:left="1758" w:hanging="420"/>
      </w:pPr>
      <w:rPr>
        <w:rFonts w:hint="default"/>
        <w:lang w:val="vi" w:eastAsia="en-US" w:bidi="ar-SA"/>
      </w:rPr>
    </w:lvl>
    <w:lvl w:ilvl="5">
      <w:numFmt w:val="bullet"/>
      <w:lvlText w:val="•"/>
      <w:lvlJc w:val="left"/>
      <w:pPr>
        <w:ind w:left="1998" w:hanging="420"/>
      </w:pPr>
      <w:rPr>
        <w:rFonts w:hint="default"/>
        <w:lang w:val="vi" w:eastAsia="en-US" w:bidi="ar-SA"/>
      </w:rPr>
    </w:lvl>
    <w:lvl w:ilvl="6">
      <w:numFmt w:val="bullet"/>
      <w:lvlText w:val="•"/>
      <w:lvlJc w:val="left"/>
      <w:pPr>
        <w:ind w:left="2237" w:hanging="420"/>
      </w:pPr>
      <w:rPr>
        <w:rFonts w:hint="default"/>
        <w:lang w:val="vi" w:eastAsia="en-US" w:bidi="ar-SA"/>
      </w:rPr>
    </w:lvl>
    <w:lvl w:ilvl="7">
      <w:numFmt w:val="bullet"/>
      <w:lvlText w:val="•"/>
      <w:lvlJc w:val="left"/>
      <w:pPr>
        <w:ind w:left="2477" w:hanging="420"/>
      </w:pPr>
      <w:rPr>
        <w:rFonts w:hint="default"/>
        <w:lang w:val="vi" w:eastAsia="en-US" w:bidi="ar-SA"/>
      </w:rPr>
    </w:lvl>
    <w:lvl w:ilvl="8">
      <w:numFmt w:val="bullet"/>
      <w:lvlText w:val="•"/>
      <w:lvlJc w:val="left"/>
      <w:pPr>
        <w:ind w:left="2716" w:hanging="420"/>
      </w:pPr>
      <w:rPr>
        <w:rFonts w:hint="default"/>
        <w:lang w:val="vi" w:eastAsia="en-US" w:bidi="ar-SA"/>
      </w:rPr>
    </w:lvl>
  </w:abstractNum>
  <w:abstractNum w:abstractNumId="6">
    <w:nsid w:val="7C9A6DF1"/>
    <w:multiLevelType w:val="hybridMultilevel"/>
    <w:tmpl w:val="2D601E02"/>
    <w:lvl w:ilvl="0" w:tplc="9C2E268E">
      <w:start w:val="1"/>
      <w:numFmt w:val="upperRoman"/>
      <w:lvlText w:val="%1."/>
      <w:lvlJc w:val="left"/>
      <w:pPr>
        <w:ind w:left="835" w:hanging="214"/>
      </w:pPr>
      <w:rPr>
        <w:rFonts w:ascii="Times New Roman" w:eastAsia="Times New Roman" w:hAnsi="Times New Roman" w:cs="Times New Roman" w:hint="default"/>
        <w:b/>
        <w:bCs/>
        <w:i w:val="0"/>
        <w:iCs w:val="0"/>
        <w:spacing w:val="0"/>
        <w:w w:val="100"/>
        <w:sz w:val="24"/>
        <w:szCs w:val="24"/>
        <w:lang w:val="vi" w:eastAsia="en-US" w:bidi="ar-SA"/>
      </w:rPr>
    </w:lvl>
    <w:lvl w:ilvl="1" w:tplc="7B026980">
      <w:start w:val="1"/>
      <w:numFmt w:val="decimal"/>
      <w:lvlText w:val="%2."/>
      <w:lvlJc w:val="left"/>
      <w:pPr>
        <w:ind w:left="862" w:hanging="240"/>
      </w:pPr>
      <w:rPr>
        <w:rFonts w:ascii="Times New Roman" w:eastAsia="Times New Roman" w:hAnsi="Times New Roman" w:cs="Times New Roman" w:hint="default"/>
        <w:b w:val="0"/>
        <w:bCs w:val="0"/>
        <w:i w:val="0"/>
        <w:iCs w:val="0"/>
        <w:spacing w:val="0"/>
        <w:w w:val="100"/>
        <w:sz w:val="24"/>
        <w:szCs w:val="24"/>
        <w:lang w:val="vi" w:eastAsia="en-US" w:bidi="ar-SA"/>
      </w:rPr>
    </w:lvl>
    <w:lvl w:ilvl="2" w:tplc="CD3E7818">
      <w:numFmt w:val="bullet"/>
      <w:lvlText w:val="•"/>
      <w:lvlJc w:val="left"/>
      <w:pPr>
        <w:ind w:left="900" w:hanging="240"/>
      </w:pPr>
      <w:rPr>
        <w:rFonts w:hint="default"/>
        <w:lang w:val="vi" w:eastAsia="en-US" w:bidi="ar-SA"/>
      </w:rPr>
    </w:lvl>
    <w:lvl w:ilvl="3" w:tplc="9E78CD4C">
      <w:numFmt w:val="bullet"/>
      <w:lvlText w:val="•"/>
      <w:lvlJc w:val="left"/>
      <w:pPr>
        <w:ind w:left="2092" w:hanging="240"/>
      </w:pPr>
      <w:rPr>
        <w:rFonts w:hint="default"/>
        <w:lang w:val="vi" w:eastAsia="en-US" w:bidi="ar-SA"/>
      </w:rPr>
    </w:lvl>
    <w:lvl w:ilvl="4" w:tplc="871CE1C6">
      <w:numFmt w:val="bullet"/>
      <w:lvlText w:val="•"/>
      <w:lvlJc w:val="left"/>
      <w:pPr>
        <w:ind w:left="3285" w:hanging="240"/>
      </w:pPr>
      <w:rPr>
        <w:rFonts w:hint="default"/>
        <w:lang w:val="vi" w:eastAsia="en-US" w:bidi="ar-SA"/>
      </w:rPr>
    </w:lvl>
    <w:lvl w:ilvl="5" w:tplc="1D72FE0A">
      <w:numFmt w:val="bullet"/>
      <w:lvlText w:val="•"/>
      <w:lvlJc w:val="left"/>
      <w:pPr>
        <w:ind w:left="4477" w:hanging="240"/>
      </w:pPr>
      <w:rPr>
        <w:rFonts w:hint="default"/>
        <w:lang w:val="vi" w:eastAsia="en-US" w:bidi="ar-SA"/>
      </w:rPr>
    </w:lvl>
    <w:lvl w:ilvl="6" w:tplc="5998927A">
      <w:numFmt w:val="bullet"/>
      <w:lvlText w:val="•"/>
      <w:lvlJc w:val="left"/>
      <w:pPr>
        <w:ind w:left="5670" w:hanging="240"/>
      </w:pPr>
      <w:rPr>
        <w:rFonts w:hint="default"/>
        <w:lang w:val="vi" w:eastAsia="en-US" w:bidi="ar-SA"/>
      </w:rPr>
    </w:lvl>
    <w:lvl w:ilvl="7" w:tplc="BD282E6A">
      <w:numFmt w:val="bullet"/>
      <w:lvlText w:val="•"/>
      <w:lvlJc w:val="left"/>
      <w:pPr>
        <w:ind w:left="6862" w:hanging="240"/>
      </w:pPr>
      <w:rPr>
        <w:rFonts w:hint="default"/>
        <w:lang w:val="vi" w:eastAsia="en-US" w:bidi="ar-SA"/>
      </w:rPr>
    </w:lvl>
    <w:lvl w:ilvl="8" w:tplc="F14C89BE">
      <w:numFmt w:val="bullet"/>
      <w:lvlText w:val="•"/>
      <w:lvlJc w:val="left"/>
      <w:pPr>
        <w:ind w:left="8055" w:hanging="240"/>
      </w:pPr>
      <w:rPr>
        <w:rFonts w:hint="default"/>
        <w:lang w:val="vi" w:eastAsia="en-US" w:bidi="ar-SA"/>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AF"/>
    <w:rsid w:val="00073DAF"/>
    <w:rsid w:val="00181F41"/>
    <w:rsid w:val="0025402F"/>
    <w:rsid w:val="00291F06"/>
    <w:rsid w:val="00297573"/>
    <w:rsid w:val="002F4333"/>
    <w:rsid w:val="003223A2"/>
    <w:rsid w:val="0041311A"/>
    <w:rsid w:val="004240C8"/>
    <w:rsid w:val="00670579"/>
    <w:rsid w:val="006C151D"/>
    <w:rsid w:val="00701A10"/>
    <w:rsid w:val="007115CA"/>
    <w:rsid w:val="007361D9"/>
    <w:rsid w:val="007A313C"/>
    <w:rsid w:val="007E7B80"/>
    <w:rsid w:val="008525BC"/>
    <w:rsid w:val="00951518"/>
    <w:rsid w:val="00A00410"/>
    <w:rsid w:val="00A86071"/>
    <w:rsid w:val="00AE6766"/>
    <w:rsid w:val="00C63D45"/>
    <w:rsid w:val="00CB29C8"/>
    <w:rsid w:val="00D41AA0"/>
    <w:rsid w:val="00E5733F"/>
    <w:rsid w:val="00FC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paragraph" w:styleId="Heading1">
    <w:name w:val="heading 1"/>
    <w:basedOn w:val="Normal"/>
    <w:link w:val="Heading1Char"/>
    <w:uiPriority w:val="1"/>
    <w:qFormat/>
    <w:rsid w:val="007E7B80"/>
    <w:pPr>
      <w:widowControl w:val="0"/>
      <w:autoSpaceDE w:val="0"/>
      <w:autoSpaceDN w:val="0"/>
      <w:spacing w:before="120"/>
      <w:ind w:left="659" w:right="450"/>
      <w:jc w:val="center"/>
      <w:outlineLvl w:val="0"/>
    </w:pPr>
    <w:rPr>
      <w:rFonts w:ascii="Times New Roman" w:hAnsi="Times New Roman"/>
      <w:b/>
      <w:bCs/>
      <w:sz w:val="24"/>
      <w:szCs w:val="24"/>
      <w:lang w:val="vi" w:eastAsia="en-US"/>
    </w:rPr>
  </w:style>
  <w:style w:type="paragraph" w:styleId="Heading2">
    <w:name w:val="heading 2"/>
    <w:basedOn w:val="Normal"/>
    <w:next w:val="Normal"/>
    <w:link w:val="Heading2Char"/>
    <w:uiPriority w:val="1"/>
    <w:unhideWhenUsed/>
    <w:qFormat/>
    <w:rsid w:val="006705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 w:type="character" w:customStyle="1" w:styleId="Heading1Char">
    <w:name w:val="Heading 1 Char"/>
    <w:basedOn w:val="DefaultParagraphFont"/>
    <w:link w:val="Heading1"/>
    <w:uiPriority w:val="1"/>
    <w:rsid w:val="007E7B80"/>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7E7B80"/>
    <w:pPr>
      <w:widowControl w:val="0"/>
      <w:autoSpaceDE w:val="0"/>
      <w:autoSpaceDN w:val="0"/>
      <w:spacing w:before="120"/>
    </w:pPr>
    <w:rPr>
      <w:rFonts w:ascii="Times New Roman" w:hAnsi="Times New Roman"/>
      <w:sz w:val="24"/>
      <w:szCs w:val="24"/>
      <w:lang w:val="vi" w:eastAsia="en-US"/>
    </w:rPr>
  </w:style>
  <w:style w:type="character" w:customStyle="1" w:styleId="BodyTextChar">
    <w:name w:val="Body Text Char"/>
    <w:basedOn w:val="DefaultParagraphFont"/>
    <w:link w:val="BodyText"/>
    <w:uiPriority w:val="1"/>
    <w:rsid w:val="007E7B80"/>
    <w:rPr>
      <w:rFonts w:ascii="Times New Roman" w:eastAsia="Times New Roman" w:hAnsi="Times New Roman" w:cs="Times New Roman"/>
      <w:sz w:val="24"/>
      <w:szCs w:val="24"/>
      <w:lang w:val="vi"/>
    </w:rPr>
  </w:style>
  <w:style w:type="paragraph" w:styleId="ListParagraph">
    <w:name w:val="List Paragraph"/>
    <w:basedOn w:val="Normal"/>
    <w:uiPriority w:val="1"/>
    <w:qFormat/>
    <w:rsid w:val="007E7B80"/>
    <w:pPr>
      <w:widowControl w:val="0"/>
      <w:autoSpaceDE w:val="0"/>
      <w:autoSpaceDN w:val="0"/>
      <w:spacing w:before="120"/>
      <w:ind w:left="862" w:hanging="240"/>
    </w:pPr>
    <w:rPr>
      <w:rFonts w:ascii="Times New Roman" w:hAnsi="Times New Roman"/>
      <w:sz w:val="22"/>
      <w:szCs w:val="22"/>
      <w:lang w:val="vi" w:eastAsia="en-US"/>
    </w:rPr>
  </w:style>
  <w:style w:type="paragraph" w:customStyle="1" w:styleId="TableParagraph">
    <w:name w:val="Table Paragraph"/>
    <w:basedOn w:val="Normal"/>
    <w:uiPriority w:val="1"/>
    <w:qFormat/>
    <w:rsid w:val="007E7B80"/>
    <w:pPr>
      <w:widowControl w:val="0"/>
      <w:autoSpaceDE w:val="0"/>
      <w:autoSpaceDN w:val="0"/>
    </w:pPr>
    <w:rPr>
      <w:rFonts w:ascii="Times New Roman" w:hAnsi="Times New Roman"/>
      <w:sz w:val="22"/>
      <w:szCs w:val="22"/>
      <w:lang w:val="vi" w:eastAsia="en-US"/>
    </w:rPr>
  </w:style>
  <w:style w:type="character" w:customStyle="1" w:styleId="Heading2Char">
    <w:name w:val="Heading 2 Char"/>
    <w:basedOn w:val="DefaultParagraphFont"/>
    <w:link w:val="Heading2"/>
    <w:uiPriority w:val="9"/>
    <w:semiHidden/>
    <w:rsid w:val="00670579"/>
    <w:rPr>
      <w:rFonts w:asciiTheme="majorHAnsi" w:eastAsiaTheme="majorEastAsia" w:hAnsiTheme="majorHAnsi" w:cstheme="majorBidi"/>
      <w:b/>
      <w:bCs/>
      <w:color w:val="4F81BD" w:themeColor="accent1"/>
      <w:sz w:val="26"/>
      <w:szCs w:val="26"/>
      <w:lang w:eastAsia="en-GB"/>
    </w:rPr>
  </w:style>
  <w:style w:type="paragraph" w:styleId="CommentText">
    <w:name w:val="annotation text"/>
    <w:basedOn w:val="Normal"/>
    <w:link w:val="CommentTextChar"/>
    <w:uiPriority w:val="99"/>
    <w:semiHidden/>
    <w:unhideWhenUsed/>
    <w:rsid w:val="00670579"/>
    <w:pPr>
      <w:widowControl w:val="0"/>
      <w:autoSpaceDE w:val="0"/>
      <w:autoSpaceDN w:val="0"/>
    </w:pPr>
    <w:rPr>
      <w:rFonts w:ascii="Times New Roman" w:hAnsi="Times New Roman"/>
      <w:sz w:val="20"/>
      <w:szCs w:val="20"/>
      <w:lang w:val="vi" w:eastAsia="en-US"/>
    </w:rPr>
  </w:style>
  <w:style w:type="character" w:customStyle="1" w:styleId="CommentTextChar">
    <w:name w:val="Comment Text Char"/>
    <w:basedOn w:val="DefaultParagraphFont"/>
    <w:link w:val="CommentText"/>
    <w:uiPriority w:val="99"/>
    <w:semiHidden/>
    <w:rsid w:val="00670579"/>
    <w:rPr>
      <w:rFonts w:ascii="Times New Roman" w:eastAsia="Times New Roman" w:hAnsi="Times New Roman" w:cs="Times New Roman"/>
      <w:sz w:val="20"/>
      <w:szCs w:val="20"/>
      <w:lang w:val="vi"/>
    </w:rPr>
  </w:style>
  <w:style w:type="character" w:styleId="CommentReference">
    <w:name w:val="annotation reference"/>
    <w:basedOn w:val="DefaultParagraphFont"/>
    <w:uiPriority w:val="99"/>
    <w:semiHidden/>
    <w:unhideWhenUsed/>
    <w:rsid w:val="00670579"/>
    <w:rPr>
      <w:sz w:val="16"/>
      <w:szCs w:val="16"/>
    </w:rPr>
  </w:style>
  <w:style w:type="paragraph" w:styleId="BalloonText">
    <w:name w:val="Balloon Text"/>
    <w:basedOn w:val="Normal"/>
    <w:link w:val="BalloonTextChar"/>
    <w:uiPriority w:val="99"/>
    <w:semiHidden/>
    <w:unhideWhenUsed/>
    <w:rsid w:val="00670579"/>
    <w:pPr>
      <w:widowControl w:val="0"/>
      <w:autoSpaceDE w:val="0"/>
      <w:autoSpaceDN w:val="0"/>
    </w:pPr>
    <w:rPr>
      <w:rFonts w:ascii="Tahoma" w:hAnsi="Tahoma" w:cs="Tahoma"/>
      <w:sz w:val="16"/>
      <w:szCs w:val="16"/>
      <w:lang w:val="vi" w:eastAsia="en-US"/>
    </w:rPr>
  </w:style>
  <w:style w:type="character" w:customStyle="1" w:styleId="BalloonTextChar">
    <w:name w:val="Balloon Text Char"/>
    <w:basedOn w:val="DefaultParagraphFont"/>
    <w:link w:val="BalloonText"/>
    <w:uiPriority w:val="99"/>
    <w:semiHidden/>
    <w:rsid w:val="00670579"/>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paragraph" w:styleId="Heading1">
    <w:name w:val="heading 1"/>
    <w:basedOn w:val="Normal"/>
    <w:link w:val="Heading1Char"/>
    <w:uiPriority w:val="1"/>
    <w:qFormat/>
    <w:rsid w:val="007E7B80"/>
    <w:pPr>
      <w:widowControl w:val="0"/>
      <w:autoSpaceDE w:val="0"/>
      <w:autoSpaceDN w:val="0"/>
      <w:spacing w:before="120"/>
      <w:ind w:left="659" w:right="450"/>
      <w:jc w:val="center"/>
      <w:outlineLvl w:val="0"/>
    </w:pPr>
    <w:rPr>
      <w:rFonts w:ascii="Times New Roman" w:hAnsi="Times New Roman"/>
      <w:b/>
      <w:bCs/>
      <w:sz w:val="24"/>
      <w:szCs w:val="24"/>
      <w:lang w:val="vi" w:eastAsia="en-US"/>
    </w:rPr>
  </w:style>
  <w:style w:type="paragraph" w:styleId="Heading2">
    <w:name w:val="heading 2"/>
    <w:basedOn w:val="Normal"/>
    <w:next w:val="Normal"/>
    <w:link w:val="Heading2Char"/>
    <w:uiPriority w:val="1"/>
    <w:unhideWhenUsed/>
    <w:qFormat/>
    <w:rsid w:val="006705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 w:type="character" w:customStyle="1" w:styleId="Heading1Char">
    <w:name w:val="Heading 1 Char"/>
    <w:basedOn w:val="DefaultParagraphFont"/>
    <w:link w:val="Heading1"/>
    <w:uiPriority w:val="1"/>
    <w:rsid w:val="007E7B80"/>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7E7B80"/>
    <w:pPr>
      <w:widowControl w:val="0"/>
      <w:autoSpaceDE w:val="0"/>
      <w:autoSpaceDN w:val="0"/>
      <w:spacing w:before="120"/>
    </w:pPr>
    <w:rPr>
      <w:rFonts w:ascii="Times New Roman" w:hAnsi="Times New Roman"/>
      <w:sz w:val="24"/>
      <w:szCs w:val="24"/>
      <w:lang w:val="vi" w:eastAsia="en-US"/>
    </w:rPr>
  </w:style>
  <w:style w:type="character" w:customStyle="1" w:styleId="BodyTextChar">
    <w:name w:val="Body Text Char"/>
    <w:basedOn w:val="DefaultParagraphFont"/>
    <w:link w:val="BodyText"/>
    <w:uiPriority w:val="1"/>
    <w:rsid w:val="007E7B80"/>
    <w:rPr>
      <w:rFonts w:ascii="Times New Roman" w:eastAsia="Times New Roman" w:hAnsi="Times New Roman" w:cs="Times New Roman"/>
      <w:sz w:val="24"/>
      <w:szCs w:val="24"/>
      <w:lang w:val="vi"/>
    </w:rPr>
  </w:style>
  <w:style w:type="paragraph" w:styleId="ListParagraph">
    <w:name w:val="List Paragraph"/>
    <w:basedOn w:val="Normal"/>
    <w:uiPriority w:val="1"/>
    <w:qFormat/>
    <w:rsid w:val="007E7B80"/>
    <w:pPr>
      <w:widowControl w:val="0"/>
      <w:autoSpaceDE w:val="0"/>
      <w:autoSpaceDN w:val="0"/>
      <w:spacing w:before="120"/>
      <w:ind w:left="862" w:hanging="240"/>
    </w:pPr>
    <w:rPr>
      <w:rFonts w:ascii="Times New Roman" w:hAnsi="Times New Roman"/>
      <w:sz w:val="22"/>
      <w:szCs w:val="22"/>
      <w:lang w:val="vi" w:eastAsia="en-US"/>
    </w:rPr>
  </w:style>
  <w:style w:type="paragraph" w:customStyle="1" w:styleId="TableParagraph">
    <w:name w:val="Table Paragraph"/>
    <w:basedOn w:val="Normal"/>
    <w:uiPriority w:val="1"/>
    <w:qFormat/>
    <w:rsid w:val="007E7B80"/>
    <w:pPr>
      <w:widowControl w:val="0"/>
      <w:autoSpaceDE w:val="0"/>
      <w:autoSpaceDN w:val="0"/>
    </w:pPr>
    <w:rPr>
      <w:rFonts w:ascii="Times New Roman" w:hAnsi="Times New Roman"/>
      <w:sz w:val="22"/>
      <w:szCs w:val="22"/>
      <w:lang w:val="vi" w:eastAsia="en-US"/>
    </w:rPr>
  </w:style>
  <w:style w:type="character" w:customStyle="1" w:styleId="Heading2Char">
    <w:name w:val="Heading 2 Char"/>
    <w:basedOn w:val="DefaultParagraphFont"/>
    <w:link w:val="Heading2"/>
    <w:uiPriority w:val="9"/>
    <w:semiHidden/>
    <w:rsid w:val="00670579"/>
    <w:rPr>
      <w:rFonts w:asciiTheme="majorHAnsi" w:eastAsiaTheme="majorEastAsia" w:hAnsiTheme="majorHAnsi" w:cstheme="majorBidi"/>
      <w:b/>
      <w:bCs/>
      <w:color w:val="4F81BD" w:themeColor="accent1"/>
      <w:sz w:val="26"/>
      <w:szCs w:val="26"/>
      <w:lang w:eastAsia="en-GB"/>
    </w:rPr>
  </w:style>
  <w:style w:type="paragraph" w:styleId="CommentText">
    <w:name w:val="annotation text"/>
    <w:basedOn w:val="Normal"/>
    <w:link w:val="CommentTextChar"/>
    <w:uiPriority w:val="99"/>
    <w:semiHidden/>
    <w:unhideWhenUsed/>
    <w:rsid w:val="00670579"/>
    <w:pPr>
      <w:widowControl w:val="0"/>
      <w:autoSpaceDE w:val="0"/>
      <w:autoSpaceDN w:val="0"/>
    </w:pPr>
    <w:rPr>
      <w:rFonts w:ascii="Times New Roman" w:hAnsi="Times New Roman"/>
      <w:sz w:val="20"/>
      <w:szCs w:val="20"/>
      <w:lang w:val="vi" w:eastAsia="en-US"/>
    </w:rPr>
  </w:style>
  <w:style w:type="character" w:customStyle="1" w:styleId="CommentTextChar">
    <w:name w:val="Comment Text Char"/>
    <w:basedOn w:val="DefaultParagraphFont"/>
    <w:link w:val="CommentText"/>
    <w:uiPriority w:val="99"/>
    <w:semiHidden/>
    <w:rsid w:val="00670579"/>
    <w:rPr>
      <w:rFonts w:ascii="Times New Roman" w:eastAsia="Times New Roman" w:hAnsi="Times New Roman" w:cs="Times New Roman"/>
      <w:sz w:val="20"/>
      <w:szCs w:val="20"/>
      <w:lang w:val="vi"/>
    </w:rPr>
  </w:style>
  <w:style w:type="character" w:styleId="CommentReference">
    <w:name w:val="annotation reference"/>
    <w:basedOn w:val="DefaultParagraphFont"/>
    <w:uiPriority w:val="99"/>
    <w:semiHidden/>
    <w:unhideWhenUsed/>
    <w:rsid w:val="00670579"/>
    <w:rPr>
      <w:sz w:val="16"/>
      <w:szCs w:val="16"/>
    </w:rPr>
  </w:style>
  <w:style w:type="paragraph" w:styleId="BalloonText">
    <w:name w:val="Balloon Text"/>
    <w:basedOn w:val="Normal"/>
    <w:link w:val="BalloonTextChar"/>
    <w:uiPriority w:val="99"/>
    <w:semiHidden/>
    <w:unhideWhenUsed/>
    <w:rsid w:val="00670579"/>
    <w:pPr>
      <w:widowControl w:val="0"/>
      <w:autoSpaceDE w:val="0"/>
      <w:autoSpaceDN w:val="0"/>
    </w:pPr>
    <w:rPr>
      <w:rFonts w:ascii="Tahoma" w:hAnsi="Tahoma" w:cs="Tahoma"/>
      <w:sz w:val="16"/>
      <w:szCs w:val="16"/>
      <w:lang w:val="vi" w:eastAsia="en-US"/>
    </w:rPr>
  </w:style>
  <w:style w:type="character" w:customStyle="1" w:styleId="BalloonTextChar">
    <w:name w:val="Balloon Text Char"/>
    <w:basedOn w:val="DefaultParagraphFont"/>
    <w:link w:val="BalloonText"/>
    <w:uiPriority w:val="99"/>
    <w:semiHidden/>
    <w:rsid w:val="00670579"/>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12</cp:revision>
  <dcterms:created xsi:type="dcterms:W3CDTF">2025-06-24T10:44:00Z</dcterms:created>
  <dcterms:modified xsi:type="dcterms:W3CDTF">2025-06-24T15:26:00Z</dcterms:modified>
</cp:coreProperties>
</file>