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D22D4" w14:textId="77777777" w:rsidR="00406AA8" w:rsidRPr="00B90D49" w:rsidRDefault="00406AA8" w:rsidP="00406AA8">
      <w:pPr>
        <w:spacing w:after="0" w:line="240" w:lineRule="auto"/>
        <w:jc w:val="center"/>
        <w:rPr>
          <w:b/>
          <w:szCs w:val="28"/>
        </w:rPr>
      </w:pPr>
      <w:r w:rsidRPr="00B90D49">
        <w:rPr>
          <w:b/>
          <w:bCs/>
          <w:szCs w:val="28"/>
        </w:rPr>
        <w:t xml:space="preserve">Mẫu: </w:t>
      </w:r>
      <w:r w:rsidRPr="00B90D49">
        <w:rPr>
          <w:b/>
          <w:szCs w:val="28"/>
        </w:rPr>
        <w:t>Báo cáo kết quả khảo sát đường bộ phục vụ lưu hành xe quá khổ giới hạn, xe quá tải trọng, xe bánh xích, xe vận chuyển hàng siêu trường, siêu trọng trên đường bộ</w:t>
      </w:r>
    </w:p>
    <w:p w14:paraId="6A0DE718" w14:textId="77777777" w:rsidR="00406AA8" w:rsidRPr="00B90D49" w:rsidRDefault="00406AA8" w:rsidP="00406AA8">
      <w:pPr>
        <w:rPr>
          <w:bCs/>
          <w:szCs w:val="28"/>
        </w:rPr>
      </w:pPr>
    </w:p>
    <w:p w14:paraId="326779E2" w14:textId="77777777" w:rsidR="00406AA8" w:rsidRPr="00B90D49" w:rsidRDefault="00406AA8" w:rsidP="00406AA8">
      <w:pPr>
        <w:spacing w:after="0" w:line="240" w:lineRule="auto"/>
        <w:jc w:val="center"/>
        <w:rPr>
          <w:b/>
          <w:szCs w:val="28"/>
        </w:rPr>
      </w:pPr>
      <w:r w:rsidRPr="00B90D49">
        <w:rPr>
          <w:b/>
          <w:szCs w:val="28"/>
        </w:rPr>
        <w:t>BIỂU MẪU</w:t>
      </w:r>
    </w:p>
    <w:p w14:paraId="46BB97BC" w14:textId="77777777" w:rsidR="00406AA8" w:rsidRPr="00B90D49" w:rsidRDefault="00406AA8" w:rsidP="00406AA8">
      <w:pPr>
        <w:spacing w:after="0" w:line="240" w:lineRule="auto"/>
        <w:jc w:val="center"/>
        <w:rPr>
          <w:b/>
          <w:szCs w:val="28"/>
        </w:rPr>
      </w:pPr>
      <w:r w:rsidRPr="00B90D49">
        <w:rPr>
          <w:b/>
          <w:szCs w:val="28"/>
        </w:rPr>
        <w:t>BÁO CÁO KẾT QUẢ KHẢO SÁT ĐƯỜNG BỘ</w:t>
      </w:r>
    </w:p>
    <w:p w14:paraId="25B8EFD3" w14:textId="77777777" w:rsidR="00406AA8" w:rsidRPr="00B90D49" w:rsidRDefault="00406AA8" w:rsidP="00406AA8">
      <w:pPr>
        <w:spacing w:after="0" w:line="240" w:lineRule="auto"/>
        <w:jc w:val="center"/>
        <w:rPr>
          <w:b/>
          <w:szCs w:val="28"/>
        </w:rPr>
      </w:pPr>
      <w:r w:rsidRPr="00B90D49">
        <w:rPr>
          <w:b/>
          <w:szCs w:val="28"/>
        </w:rPr>
        <w:t>PHỤC VỤ LƯU HÀNH XE QUÁ KHỔ GIỚI HẠN, XE QUÁ TẢI TRỌNG, XE BÁNH XÍCH, XE VẬN CHUYỂN HÀNG SIÊU TRƯỜNG, SIÊU TRỌNG TRÊN ĐƯỜNG BỘ</w:t>
      </w:r>
    </w:p>
    <w:p w14:paraId="42D5340A" w14:textId="77777777" w:rsidR="00406AA8" w:rsidRPr="00B90D49" w:rsidRDefault="00406AA8" w:rsidP="00406AA8">
      <w:pPr>
        <w:rPr>
          <w:szCs w:val="28"/>
        </w:rPr>
      </w:pPr>
    </w:p>
    <w:p w14:paraId="083A3AEE" w14:textId="77777777" w:rsidR="00406AA8" w:rsidRPr="00B90D49" w:rsidRDefault="00406AA8" w:rsidP="00406AA8">
      <w:pPr>
        <w:spacing w:before="100" w:after="100" w:line="240" w:lineRule="auto"/>
        <w:jc w:val="both"/>
        <w:rPr>
          <w:szCs w:val="28"/>
        </w:rPr>
      </w:pPr>
      <w:r w:rsidRPr="00B90D49">
        <w:rPr>
          <w:spacing w:val="2"/>
          <w:szCs w:val="28"/>
          <w:lang w:eastAsia="vi-VN"/>
        </w:rPr>
        <w:t>Gồm các nội dung thông tin tối thiểu sau:</w:t>
      </w:r>
    </w:p>
    <w:p w14:paraId="3CF36107" w14:textId="77777777" w:rsidR="00406AA8" w:rsidRPr="00B90D49" w:rsidRDefault="00406AA8" w:rsidP="00406AA8">
      <w:pPr>
        <w:spacing w:before="100" w:after="100" w:line="240" w:lineRule="auto"/>
        <w:jc w:val="both"/>
        <w:rPr>
          <w:b/>
          <w:szCs w:val="28"/>
        </w:rPr>
      </w:pPr>
      <w:r w:rsidRPr="00B90D49">
        <w:rPr>
          <w:b/>
          <w:szCs w:val="28"/>
        </w:rPr>
        <w:t>I. Thông tin chung</w:t>
      </w:r>
    </w:p>
    <w:p w14:paraId="5FDE1598" w14:textId="77777777" w:rsidR="00406AA8" w:rsidRPr="00B90D49" w:rsidRDefault="00406AA8" w:rsidP="00406AA8">
      <w:pPr>
        <w:spacing w:before="100" w:after="100" w:line="240" w:lineRule="auto"/>
        <w:jc w:val="both"/>
        <w:rPr>
          <w:szCs w:val="28"/>
        </w:rPr>
      </w:pPr>
      <w:r w:rsidRPr="00B90D49">
        <w:rPr>
          <w:szCs w:val="28"/>
        </w:rPr>
        <w:t>1. Đơn vị thực hiện khảo sát: ………………………………………………………</w:t>
      </w:r>
    </w:p>
    <w:p w14:paraId="65EF5011" w14:textId="77777777" w:rsidR="00406AA8" w:rsidRPr="00B90D49" w:rsidRDefault="00406AA8" w:rsidP="00406AA8">
      <w:pPr>
        <w:spacing w:before="100" w:after="100" w:line="240" w:lineRule="auto"/>
        <w:jc w:val="both"/>
        <w:rPr>
          <w:szCs w:val="28"/>
        </w:rPr>
      </w:pPr>
      <w:r w:rsidRPr="00B90D49">
        <w:rPr>
          <w:szCs w:val="28"/>
        </w:rPr>
        <w:t>2. Đơn vị vận chuyển: ……………………………………………………………...</w:t>
      </w:r>
    </w:p>
    <w:p w14:paraId="28DF92F0" w14:textId="77777777" w:rsidR="00406AA8" w:rsidRPr="00B90D49" w:rsidRDefault="00406AA8" w:rsidP="00406AA8">
      <w:pPr>
        <w:spacing w:before="100" w:after="100" w:line="240" w:lineRule="auto"/>
        <w:jc w:val="both"/>
        <w:rPr>
          <w:szCs w:val="28"/>
        </w:rPr>
      </w:pPr>
      <w:r w:rsidRPr="00B90D49">
        <w:rPr>
          <w:bCs/>
          <w:szCs w:val="28"/>
          <w:lang w:eastAsia="vi-VN"/>
        </w:rPr>
        <w:t xml:space="preserve">3. Thông tin tổ hợp xe: </w:t>
      </w:r>
      <w:r w:rsidRPr="00B90D49">
        <w:rPr>
          <w:i/>
          <w:iCs/>
          <w:szCs w:val="28"/>
          <w:lang w:eastAsia="vi-VN"/>
        </w:rPr>
        <w:t>gồm ô tô đầu kéo, RM/SMRM, thiết bị chuyên dùng để hỗ trợ phục vụ vận chuyển lắp, đặt trên xe (nếu có)</w:t>
      </w:r>
    </w:p>
    <w:p w14:paraId="2414D735" w14:textId="77777777" w:rsidR="00406AA8" w:rsidRPr="00B90D49" w:rsidRDefault="00406AA8" w:rsidP="00406AA8">
      <w:pPr>
        <w:spacing w:before="100" w:after="100" w:line="240" w:lineRule="auto"/>
        <w:jc w:val="both"/>
        <w:rPr>
          <w:bCs/>
          <w:szCs w:val="28"/>
          <w:lang w:eastAsia="vi-VN"/>
        </w:rPr>
      </w:pPr>
      <w:r w:rsidRPr="00B90D49">
        <w:rPr>
          <w:szCs w:val="28"/>
        </w:rPr>
        <w:t xml:space="preserve">4. </w:t>
      </w:r>
      <w:r w:rsidRPr="00B90D49">
        <w:rPr>
          <w:bCs/>
          <w:szCs w:val="28"/>
          <w:lang w:eastAsia="vi-VN"/>
        </w:rPr>
        <w:t xml:space="preserve">Thông tin hàng hóa đề nghị chuyên chở: </w:t>
      </w:r>
    </w:p>
    <w:p w14:paraId="4E90D3CF" w14:textId="77777777" w:rsidR="00406AA8" w:rsidRPr="00B90D49" w:rsidRDefault="00406AA8" w:rsidP="00406AA8">
      <w:pPr>
        <w:spacing w:before="100" w:after="100" w:line="240" w:lineRule="auto"/>
        <w:jc w:val="both"/>
        <w:rPr>
          <w:bCs/>
          <w:szCs w:val="28"/>
          <w:lang w:eastAsia="vi-VN"/>
        </w:rPr>
      </w:pPr>
      <w:r w:rsidRPr="00B90D49">
        <w:rPr>
          <w:bCs/>
          <w:szCs w:val="28"/>
          <w:lang w:eastAsia="vi-VN"/>
        </w:rPr>
        <w:t xml:space="preserve">- </w:t>
      </w:r>
      <w:r w:rsidRPr="00B90D49">
        <w:rPr>
          <w:szCs w:val="28"/>
          <w:lang w:eastAsia="vi-VN"/>
        </w:rPr>
        <w:t>Loại hàng: ………</w:t>
      </w:r>
    </w:p>
    <w:p w14:paraId="251A97F3" w14:textId="77777777" w:rsidR="00406AA8" w:rsidRPr="00B90D49" w:rsidRDefault="00406AA8" w:rsidP="00406AA8">
      <w:pPr>
        <w:spacing w:before="100" w:after="100" w:line="240" w:lineRule="auto"/>
        <w:jc w:val="both"/>
        <w:rPr>
          <w:szCs w:val="28"/>
        </w:rPr>
      </w:pPr>
      <w:r w:rsidRPr="00B90D49">
        <w:rPr>
          <w:szCs w:val="28"/>
          <w:lang w:eastAsia="vi-VN"/>
        </w:rPr>
        <w:t>- Kích thước (D x R x C) m:  ...........</w:t>
      </w:r>
      <w:r w:rsidRPr="00B90D49">
        <w:rPr>
          <w:szCs w:val="28"/>
          <w:lang w:eastAsia="vi-VN"/>
        </w:rPr>
        <w:tab/>
        <w:t xml:space="preserve">       Tổng khối lượng:  ........ </w:t>
      </w:r>
      <w:r w:rsidRPr="00B90D49">
        <w:rPr>
          <w:szCs w:val="28"/>
        </w:rPr>
        <w:t>kg.</w:t>
      </w:r>
    </w:p>
    <w:p w14:paraId="08440066" w14:textId="77777777" w:rsidR="00406AA8" w:rsidRPr="00B90D49" w:rsidRDefault="00406AA8" w:rsidP="00406AA8">
      <w:pPr>
        <w:spacing w:before="100" w:after="100" w:line="240" w:lineRule="auto"/>
        <w:jc w:val="both"/>
        <w:rPr>
          <w:bCs/>
          <w:szCs w:val="28"/>
          <w:lang w:eastAsia="vi-VN"/>
        </w:rPr>
      </w:pPr>
      <w:r w:rsidRPr="00B90D49">
        <w:rPr>
          <w:bCs/>
          <w:szCs w:val="28"/>
          <w:lang w:eastAsia="vi-VN"/>
        </w:rPr>
        <w:t>5. Thông tin kích thước, khối lượng toàn bộ của tổ hợp xe sau khi xếp hàng hóa lên xe:</w:t>
      </w:r>
    </w:p>
    <w:p w14:paraId="33D00898" w14:textId="77777777" w:rsidR="00406AA8" w:rsidRPr="00B90D49" w:rsidRDefault="00406AA8" w:rsidP="00406AA8">
      <w:pPr>
        <w:spacing w:before="100" w:after="100" w:line="240" w:lineRule="auto"/>
        <w:jc w:val="both"/>
        <w:rPr>
          <w:szCs w:val="28"/>
          <w:lang w:eastAsia="vi-VN"/>
        </w:rPr>
      </w:pPr>
      <w:r w:rsidRPr="00B90D49">
        <w:rPr>
          <w:szCs w:val="28"/>
          <w:lang w:eastAsia="vi-VN"/>
        </w:rPr>
        <w:t xml:space="preserve">- Kích thước (D x R x C) m: ……….; </w:t>
      </w:r>
      <w:r w:rsidRPr="00B90D49">
        <w:rPr>
          <w:szCs w:val="28"/>
          <w:lang w:eastAsia="vi-VN"/>
        </w:rPr>
        <w:tab/>
        <w:t>Hàng vượt phía trước thùng xe: ... m.</w:t>
      </w:r>
    </w:p>
    <w:p w14:paraId="4EE68A42" w14:textId="77777777" w:rsidR="00406AA8" w:rsidRPr="00B90D49" w:rsidRDefault="00406AA8" w:rsidP="00406AA8">
      <w:pPr>
        <w:spacing w:before="100" w:after="100" w:line="240" w:lineRule="auto"/>
        <w:jc w:val="both"/>
        <w:rPr>
          <w:szCs w:val="28"/>
          <w:lang w:eastAsia="vi-VN"/>
        </w:rPr>
      </w:pPr>
      <w:r w:rsidRPr="00B90D49">
        <w:rPr>
          <w:szCs w:val="28"/>
          <w:lang w:eastAsia="vi-VN"/>
        </w:rPr>
        <w:t>- Hàng vượt hai bên thùng xe: ....... m; Hàng vượt phía sau thùng xe: .... m.</w:t>
      </w:r>
    </w:p>
    <w:p w14:paraId="7D52D40C" w14:textId="77777777" w:rsidR="00406AA8" w:rsidRPr="00B90D49" w:rsidRDefault="00406AA8" w:rsidP="00406AA8">
      <w:pPr>
        <w:spacing w:before="100" w:after="100" w:line="240" w:lineRule="auto"/>
        <w:jc w:val="both"/>
        <w:rPr>
          <w:i/>
          <w:iCs/>
          <w:szCs w:val="28"/>
          <w:lang w:eastAsia="vi-VN"/>
        </w:rPr>
      </w:pPr>
      <w:r w:rsidRPr="00B90D49">
        <w:rPr>
          <w:szCs w:val="28"/>
          <w:lang w:eastAsia="vi-VN"/>
        </w:rPr>
        <w:t>- Khối lượng toàn bộ</w:t>
      </w:r>
      <w:r w:rsidRPr="00B90D49">
        <w:rPr>
          <w:i/>
          <w:szCs w:val="28"/>
          <w:lang w:eastAsia="vi-VN"/>
        </w:rPr>
        <w:t xml:space="preserve"> </w:t>
      </w:r>
      <w:r w:rsidRPr="00B90D49">
        <w:rPr>
          <w:i/>
          <w:iCs/>
          <w:szCs w:val="28"/>
          <w:lang w:eastAsia="vi-VN"/>
        </w:rPr>
        <w:t>(gồm khối lượng bản thân ô tô đầu kéo + khối lượng bản thân RM/SMRM + khối lượng thiết bị chuyên dùng để hỗ trợ phục vụ vận chuyển lắp, đặt trên xe (nếu có) + khối lượng số người ngồi trên xe + khối lượng hàng hóa): ........... Kg.</w:t>
      </w:r>
    </w:p>
    <w:p w14:paraId="6D9DDAE6" w14:textId="77777777" w:rsidR="00406AA8" w:rsidRPr="00B90D49" w:rsidRDefault="00406AA8" w:rsidP="00406AA8">
      <w:pPr>
        <w:spacing w:before="100" w:after="100" w:line="240" w:lineRule="auto"/>
        <w:jc w:val="both"/>
        <w:rPr>
          <w:bCs/>
          <w:szCs w:val="28"/>
          <w:lang w:eastAsia="vi-VN"/>
        </w:rPr>
      </w:pPr>
      <w:r w:rsidRPr="00B90D49">
        <w:rPr>
          <w:bCs/>
          <w:szCs w:val="28"/>
          <w:lang w:eastAsia="vi-VN"/>
        </w:rPr>
        <w:t>6. Tải trọng lớn nhất được phân bổ lên trục xe sau khi xếp hàng hóa lên xe:</w:t>
      </w:r>
    </w:p>
    <w:p w14:paraId="5BE3A436" w14:textId="77777777" w:rsidR="00406AA8" w:rsidRPr="00B90D49" w:rsidRDefault="00406AA8" w:rsidP="00406AA8">
      <w:pPr>
        <w:spacing w:before="100" w:after="100" w:line="240" w:lineRule="auto"/>
        <w:jc w:val="both"/>
        <w:rPr>
          <w:szCs w:val="28"/>
          <w:lang w:eastAsia="vi-VN"/>
        </w:rPr>
      </w:pPr>
      <w:r w:rsidRPr="00B90D49">
        <w:rPr>
          <w:szCs w:val="28"/>
          <w:lang w:eastAsia="vi-VN"/>
        </w:rPr>
        <w:t>Trục đơn: … tấn.</w:t>
      </w:r>
    </w:p>
    <w:p w14:paraId="471F92CB" w14:textId="77777777" w:rsidR="00406AA8" w:rsidRPr="00B90D49" w:rsidRDefault="00406AA8" w:rsidP="00406AA8">
      <w:pPr>
        <w:spacing w:before="100" w:after="100" w:line="240" w:lineRule="auto"/>
        <w:jc w:val="both"/>
        <w:rPr>
          <w:szCs w:val="28"/>
          <w:lang w:eastAsia="vi-VN"/>
        </w:rPr>
      </w:pPr>
      <w:r w:rsidRPr="00B90D49">
        <w:rPr>
          <w:szCs w:val="28"/>
          <w:lang w:eastAsia="vi-VN"/>
        </w:rPr>
        <w:t>Cụm trục kép: … tấn, khoảng cách giữa 02 tâm trục: d = …. m.</w:t>
      </w:r>
    </w:p>
    <w:p w14:paraId="214F5428" w14:textId="77777777" w:rsidR="00406AA8" w:rsidRPr="00B90D49" w:rsidRDefault="00406AA8" w:rsidP="00406AA8">
      <w:pPr>
        <w:spacing w:before="100" w:after="100" w:line="240" w:lineRule="auto"/>
        <w:jc w:val="both"/>
        <w:rPr>
          <w:szCs w:val="28"/>
          <w:lang w:eastAsia="vi-VN"/>
        </w:rPr>
      </w:pPr>
      <w:r w:rsidRPr="00B90D49">
        <w:rPr>
          <w:szCs w:val="28"/>
          <w:lang w:eastAsia="vi-VN"/>
        </w:rPr>
        <w:t>Cụm trục ba: … tấn, khoảng cách giữa 02 tâm trục liền kề: d = … m.</w:t>
      </w:r>
    </w:p>
    <w:p w14:paraId="7B5C5746" w14:textId="77777777" w:rsidR="00406AA8" w:rsidRPr="00B90D49" w:rsidRDefault="00406AA8" w:rsidP="00406AA8">
      <w:pPr>
        <w:spacing w:before="100" w:after="100" w:line="240" w:lineRule="auto"/>
        <w:jc w:val="both"/>
        <w:rPr>
          <w:szCs w:val="28"/>
          <w:lang w:eastAsia="vi-VN"/>
        </w:rPr>
      </w:pPr>
      <w:r w:rsidRPr="00B90D49">
        <w:rPr>
          <w:szCs w:val="28"/>
          <w:lang w:eastAsia="vi-VN"/>
        </w:rPr>
        <w:t xml:space="preserve">Trục </w:t>
      </w:r>
      <w:r w:rsidRPr="00B90D49">
        <w:rPr>
          <w:szCs w:val="28"/>
          <w:lang w:val="vi-VN" w:eastAsia="vi-VN"/>
        </w:rPr>
        <w:t>khác (nếu có)</w:t>
      </w:r>
      <w:r w:rsidRPr="00B90D49">
        <w:rPr>
          <w:szCs w:val="28"/>
          <w:lang w:eastAsia="vi-VN"/>
        </w:rPr>
        <w:t>: … tấn, khoảng cách giữa 02 tâm trục liền kề: d = … m.</w:t>
      </w:r>
    </w:p>
    <w:p w14:paraId="208D02FB" w14:textId="77777777" w:rsidR="00406AA8" w:rsidRPr="00B90D49" w:rsidRDefault="00406AA8" w:rsidP="00406AA8">
      <w:pPr>
        <w:spacing w:before="100" w:after="100" w:line="240" w:lineRule="auto"/>
        <w:jc w:val="both"/>
        <w:rPr>
          <w:b/>
          <w:szCs w:val="28"/>
        </w:rPr>
      </w:pPr>
      <w:r w:rsidRPr="00B90D49">
        <w:rPr>
          <w:b/>
          <w:szCs w:val="28"/>
        </w:rPr>
        <w:t>II. Thông tin tuyến đường lưu hành</w:t>
      </w:r>
    </w:p>
    <w:p w14:paraId="5CB8160C" w14:textId="77777777" w:rsidR="00406AA8" w:rsidRPr="00B90D49" w:rsidRDefault="00406AA8" w:rsidP="00406AA8">
      <w:pPr>
        <w:spacing w:before="100" w:after="100" w:line="240" w:lineRule="auto"/>
        <w:jc w:val="both"/>
        <w:rPr>
          <w:szCs w:val="28"/>
        </w:rPr>
      </w:pPr>
      <w:r w:rsidRPr="00B90D49">
        <w:rPr>
          <w:szCs w:val="28"/>
        </w:rPr>
        <w:lastRenderedPageBreak/>
        <w:t>- Nơi đi: ......... (</w:t>
      </w:r>
      <w:r w:rsidRPr="00B90D49">
        <w:rPr>
          <w:i/>
          <w:szCs w:val="28"/>
          <w:lang w:eastAsia="vi-VN"/>
        </w:rPr>
        <w:t>ghi đầy đủ, cụ thể) ......</w:t>
      </w:r>
    </w:p>
    <w:p w14:paraId="1D32B369" w14:textId="77777777" w:rsidR="00406AA8" w:rsidRPr="00B90D49" w:rsidRDefault="00406AA8" w:rsidP="00406AA8">
      <w:pPr>
        <w:spacing w:before="100" w:after="100" w:line="240" w:lineRule="auto"/>
        <w:jc w:val="both"/>
        <w:rPr>
          <w:szCs w:val="28"/>
        </w:rPr>
      </w:pPr>
      <w:r w:rsidRPr="00B90D49">
        <w:rPr>
          <w:szCs w:val="28"/>
        </w:rPr>
        <w:t>- Nơi đến:  ....... (</w:t>
      </w:r>
      <w:r w:rsidRPr="00B90D49">
        <w:rPr>
          <w:i/>
          <w:szCs w:val="28"/>
          <w:lang w:eastAsia="vi-VN"/>
        </w:rPr>
        <w:t>ghi đầy đủ, cụ thể) ......</w:t>
      </w:r>
    </w:p>
    <w:p w14:paraId="3D198FF2" w14:textId="77777777" w:rsidR="00406AA8" w:rsidRPr="00B90D49" w:rsidRDefault="00406AA8" w:rsidP="00406AA8">
      <w:pPr>
        <w:spacing w:before="100" w:after="100" w:line="240" w:lineRule="auto"/>
        <w:jc w:val="both"/>
        <w:rPr>
          <w:szCs w:val="28"/>
          <w:lang w:eastAsia="vi-VN"/>
        </w:rPr>
      </w:pPr>
      <w:r w:rsidRPr="00B90D49">
        <w:rPr>
          <w:szCs w:val="28"/>
          <w:lang w:val="en-SG" w:eastAsia="vi-VN"/>
        </w:rPr>
        <w:t xml:space="preserve">- </w:t>
      </w:r>
      <w:r w:rsidRPr="00B90D49">
        <w:rPr>
          <w:szCs w:val="28"/>
          <w:lang w:eastAsia="vi-VN"/>
        </w:rPr>
        <w:t xml:space="preserve">Tuyến đường vận chuyển chiều đi (chiều về nếu có): </w:t>
      </w:r>
      <w:r w:rsidRPr="00B90D49">
        <w:rPr>
          <w:i/>
          <w:szCs w:val="28"/>
          <w:lang w:eastAsia="vi-VN"/>
        </w:rPr>
        <w:t>............</w:t>
      </w:r>
      <w:r w:rsidRPr="00B90D49">
        <w:rPr>
          <w:szCs w:val="28"/>
          <w:lang w:eastAsia="vi-VN"/>
        </w:rPr>
        <w:t xml:space="preserve"> </w:t>
      </w:r>
      <w:r w:rsidRPr="00B90D49">
        <w:rPr>
          <w:i/>
          <w:szCs w:val="28"/>
          <w:lang w:eastAsia="vi-VN"/>
        </w:rPr>
        <w:t>(ghi đầy đủ, cụ thể nơi đi, nơi đến, tên từng đoạn tuyến</w:t>
      </w:r>
      <w:r w:rsidRPr="00B90D49">
        <w:rPr>
          <w:i/>
          <w:szCs w:val="28"/>
          <w:lang w:val="en-SG" w:eastAsia="vi-VN"/>
        </w:rPr>
        <w:t xml:space="preserve"> </w:t>
      </w:r>
      <w:r w:rsidRPr="00B90D49">
        <w:rPr>
          <w:i/>
          <w:szCs w:val="28"/>
          <w:lang w:eastAsia="vi-VN"/>
        </w:rPr>
        <w:t>đường bộ, các vị trí chuyển hướng, đi qua đường ngang tại Km...) ...........</w:t>
      </w:r>
    </w:p>
    <w:p w14:paraId="18B417B9" w14:textId="77777777" w:rsidR="00406AA8" w:rsidRPr="00B90D49" w:rsidRDefault="00406AA8" w:rsidP="00406AA8">
      <w:pPr>
        <w:spacing w:before="100" w:after="100" w:line="240" w:lineRule="auto"/>
        <w:jc w:val="both"/>
        <w:rPr>
          <w:b/>
          <w:i/>
          <w:szCs w:val="28"/>
        </w:rPr>
      </w:pPr>
      <w:r w:rsidRPr="00B90D49">
        <w:rPr>
          <w:b/>
          <w:szCs w:val="28"/>
        </w:rPr>
        <w:t xml:space="preserve">III. Tình trạng công trình trên tuyến bị hạn chế </w:t>
      </w:r>
    </w:p>
    <w:p w14:paraId="4FFEE1C2" w14:textId="77777777" w:rsidR="00406AA8" w:rsidRPr="00B90D49" w:rsidRDefault="00406AA8" w:rsidP="00406AA8">
      <w:pPr>
        <w:spacing w:before="100" w:after="100" w:line="240" w:lineRule="auto"/>
        <w:jc w:val="both"/>
        <w:rPr>
          <w:szCs w:val="28"/>
        </w:rPr>
      </w:pPr>
      <w:r w:rsidRPr="00B90D49">
        <w:rPr>
          <w:szCs w:val="28"/>
        </w:rPr>
        <w:t>Công trình trên tuyến bị hạn chế (nếu có):</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992"/>
        <w:gridCol w:w="850"/>
        <w:gridCol w:w="850"/>
        <w:gridCol w:w="851"/>
        <w:gridCol w:w="850"/>
        <w:gridCol w:w="993"/>
        <w:gridCol w:w="851"/>
        <w:gridCol w:w="850"/>
      </w:tblGrid>
      <w:tr w:rsidR="00406AA8" w:rsidRPr="00B90D49" w14:paraId="12CDC78E" w14:textId="77777777" w:rsidTr="00170954">
        <w:tc>
          <w:tcPr>
            <w:tcW w:w="675" w:type="dxa"/>
            <w:vMerge w:val="restart"/>
            <w:shd w:val="clear" w:color="auto" w:fill="auto"/>
          </w:tcPr>
          <w:p w14:paraId="0027A93F" w14:textId="77777777" w:rsidR="00406AA8" w:rsidRPr="00B90D49" w:rsidRDefault="00406AA8" w:rsidP="00170954">
            <w:pPr>
              <w:spacing w:after="0" w:line="240" w:lineRule="auto"/>
              <w:jc w:val="center"/>
              <w:rPr>
                <w:sz w:val="26"/>
                <w:szCs w:val="26"/>
              </w:rPr>
            </w:pPr>
            <w:r w:rsidRPr="00B90D49">
              <w:rPr>
                <w:sz w:val="26"/>
                <w:szCs w:val="26"/>
              </w:rPr>
              <w:t>TT</w:t>
            </w:r>
          </w:p>
        </w:tc>
        <w:tc>
          <w:tcPr>
            <w:tcW w:w="1560" w:type="dxa"/>
            <w:vMerge w:val="restart"/>
            <w:shd w:val="clear" w:color="auto" w:fill="auto"/>
          </w:tcPr>
          <w:p w14:paraId="0C947A3B" w14:textId="77777777" w:rsidR="00406AA8" w:rsidRPr="00B90D49" w:rsidRDefault="00406AA8" w:rsidP="00170954">
            <w:pPr>
              <w:spacing w:after="0" w:line="240" w:lineRule="auto"/>
              <w:jc w:val="center"/>
              <w:rPr>
                <w:sz w:val="26"/>
                <w:szCs w:val="26"/>
              </w:rPr>
            </w:pPr>
            <w:r w:rsidRPr="00B90D49">
              <w:rPr>
                <w:sz w:val="26"/>
                <w:szCs w:val="26"/>
              </w:rPr>
              <w:t>Tỉnh/Thành phố</w:t>
            </w:r>
          </w:p>
        </w:tc>
        <w:tc>
          <w:tcPr>
            <w:tcW w:w="992" w:type="dxa"/>
            <w:vMerge w:val="restart"/>
            <w:shd w:val="clear" w:color="auto" w:fill="auto"/>
          </w:tcPr>
          <w:p w14:paraId="3721E095" w14:textId="77777777" w:rsidR="00406AA8" w:rsidRPr="00B90D49" w:rsidRDefault="00406AA8" w:rsidP="00170954">
            <w:pPr>
              <w:spacing w:after="0" w:line="240" w:lineRule="auto"/>
              <w:jc w:val="center"/>
              <w:rPr>
                <w:sz w:val="26"/>
                <w:szCs w:val="26"/>
              </w:rPr>
            </w:pPr>
            <w:r w:rsidRPr="00B90D49">
              <w:rPr>
                <w:sz w:val="26"/>
                <w:szCs w:val="26"/>
              </w:rPr>
              <w:t>Tên tuyến đường</w:t>
            </w:r>
          </w:p>
        </w:tc>
        <w:tc>
          <w:tcPr>
            <w:tcW w:w="850" w:type="dxa"/>
            <w:vMerge w:val="restart"/>
            <w:shd w:val="clear" w:color="auto" w:fill="auto"/>
          </w:tcPr>
          <w:p w14:paraId="29B1905C" w14:textId="77777777" w:rsidR="00406AA8" w:rsidRPr="00B90D49" w:rsidRDefault="00406AA8" w:rsidP="00170954">
            <w:pPr>
              <w:spacing w:after="0" w:line="240" w:lineRule="auto"/>
              <w:jc w:val="center"/>
              <w:rPr>
                <w:sz w:val="26"/>
                <w:szCs w:val="26"/>
              </w:rPr>
            </w:pPr>
            <w:r w:rsidRPr="00B90D49">
              <w:rPr>
                <w:sz w:val="26"/>
                <w:szCs w:val="26"/>
              </w:rPr>
              <w:t>Điểm đầu</w:t>
            </w:r>
          </w:p>
        </w:tc>
        <w:tc>
          <w:tcPr>
            <w:tcW w:w="850" w:type="dxa"/>
            <w:vMerge w:val="restart"/>
            <w:shd w:val="clear" w:color="auto" w:fill="auto"/>
          </w:tcPr>
          <w:p w14:paraId="1BFBD49E" w14:textId="77777777" w:rsidR="00406AA8" w:rsidRPr="00B90D49" w:rsidRDefault="00406AA8" w:rsidP="00170954">
            <w:pPr>
              <w:spacing w:after="0" w:line="240" w:lineRule="auto"/>
              <w:jc w:val="center"/>
              <w:rPr>
                <w:sz w:val="26"/>
                <w:szCs w:val="26"/>
              </w:rPr>
            </w:pPr>
            <w:r w:rsidRPr="00B90D49">
              <w:rPr>
                <w:sz w:val="26"/>
                <w:szCs w:val="26"/>
              </w:rPr>
              <w:t>Điểm cuối</w:t>
            </w:r>
          </w:p>
        </w:tc>
        <w:tc>
          <w:tcPr>
            <w:tcW w:w="2694" w:type="dxa"/>
            <w:gridSpan w:val="3"/>
            <w:shd w:val="clear" w:color="auto" w:fill="auto"/>
          </w:tcPr>
          <w:p w14:paraId="271877E8" w14:textId="77777777" w:rsidR="00406AA8" w:rsidRPr="00B90D49" w:rsidRDefault="00406AA8" w:rsidP="00170954">
            <w:pPr>
              <w:spacing w:after="0" w:line="240" w:lineRule="auto"/>
              <w:jc w:val="center"/>
              <w:rPr>
                <w:sz w:val="26"/>
                <w:szCs w:val="26"/>
              </w:rPr>
            </w:pPr>
            <w:r w:rsidRPr="00B90D49">
              <w:rPr>
                <w:sz w:val="26"/>
                <w:szCs w:val="26"/>
              </w:rPr>
              <w:t>Thông tin giới hạn</w:t>
            </w:r>
          </w:p>
        </w:tc>
        <w:tc>
          <w:tcPr>
            <w:tcW w:w="851" w:type="dxa"/>
            <w:vMerge w:val="restart"/>
            <w:shd w:val="clear" w:color="auto" w:fill="auto"/>
          </w:tcPr>
          <w:p w14:paraId="70BCD632" w14:textId="77777777" w:rsidR="00406AA8" w:rsidRPr="00B90D49" w:rsidRDefault="00406AA8" w:rsidP="00170954">
            <w:pPr>
              <w:spacing w:after="0" w:line="240" w:lineRule="auto"/>
              <w:jc w:val="center"/>
              <w:rPr>
                <w:sz w:val="26"/>
                <w:szCs w:val="26"/>
              </w:rPr>
            </w:pPr>
            <w:r w:rsidRPr="00B90D49">
              <w:rPr>
                <w:sz w:val="26"/>
                <w:szCs w:val="26"/>
              </w:rPr>
              <w:t>Lý do hạn chế</w:t>
            </w:r>
          </w:p>
        </w:tc>
        <w:tc>
          <w:tcPr>
            <w:tcW w:w="850" w:type="dxa"/>
            <w:vMerge w:val="restart"/>
            <w:shd w:val="clear" w:color="auto" w:fill="auto"/>
          </w:tcPr>
          <w:p w14:paraId="177230FB" w14:textId="77777777" w:rsidR="00406AA8" w:rsidRPr="00B90D49" w:rsidRDefault="00406AA8" w:rsidP="00170954">
            <w:pPr>
              <w:spacing w:after="0" w:line="240" w:lineRule="auto"/>
              <w:jc w:val="center"/>
              <w:rPr>
                <w:sz w:val="26"/>
                <w:szCs w:val="26"/>
              </w:rPr>
            </w:pPr>
            <w:r w:rsidRPr="00B90D49">
              <w:rPr>
                <w:sz w:val="26"/>
                <w:szCs w:val="26"/>
              </w:rPr>
              <w:t>Ghi chú</w:t>
            </w:r>
          </w:p>
        </w:tc>
      </w:tr>
      <w:tr w:rsidR="00406AA8" w:rsidRPr="00B90D49" w14:paraId="63F8C5C3" w14:textId="77777777" w:rsidTr="00170954">
        <w:tc>
          <w:tcPr>
            <w:tcW w:w="675" w:type="dxa"/>
            <w:vMerge/>
            <w:shd w:val="clear" w:color="auto" w:fill="auto"/>
          </w:tcPr>
          <w:p w14:paraId="7B6D592A" w14:textId="77777777" w:rsidR="00406AA8" w:rsidRPr="00B90D49" w:rsidRDefault="00406AA8" w:rsidP="00170954">
            <w:pPr>
              <w:spacing w:after="0" w:line="240" w:lineRule="auto"/>
              <w:jc w:val="center"/>
              <w:rPr>
                <w:sz w:val="26"/>
                <w:szCs w:val="26"/>
              </w:rPr>
            </w:pPr>
          </w:p>
        </w:tc>
        <w:tc>
          <w:tcPr>
            <w:tcW w:w="1560" w:type="dxa"/>
            <w:vMerge/>
            <w:shd w:val="clear" w:color="auto" w:fill="auto"/>
          </w:tcPr>
          <w:p w14:paraId="2D02A482" w14:textId="77777777" w:rsidR="00406AA8" w:rsidRPr="00B90D49" w:rsidRDefault="00406AA8" w:rsidP="00170954">
            <w:pPr>
              <w:spacing w:after="0" w:line="240" w:lineRule="auto"/>
              <w:jc w:val="center"/>
              <w:rPr>
                <w:sz w:val="26"/>
                <w:szCs w:val="26"/>
              </w:rPr>
            </w:pPr>
          </w:p>
        </w:tc>
        <w:tc>
          <w:tcPr>
            <w:tcW w:w="992" w:type="dxa"/>
            <w:vMerge/>
            <w:shd w:val="clear" w:color="auto" w:fill="auto"/>
          </w:tcPr>
          <w:p w14:paraId="596DD9A1" w14:textId="77777777" w:rsidR="00406AA8" w:rsidRPr="00B90D49" w:rsidRDefault="00406AA8" w:rsidP="00170954">
            <w:pPr>
              <w:spacing w:after="0" w:line="240" w:lineRule="auto"/>
              <w:jc w:val="center"/>
              <w:rPr>
                <w:sz w:val="26"/>
                <w:szCs w:val="26"/>
              </w:rPr>
            </w:pPr>
          </w:p>
        </w:tc>
        <w:tc>
          <w:tcPr>
            <w:tcW w:w="850" w:type="dxa"/>
            <w:vMerge/>
            <w:shd w:val="clear" w:color="auto" w:fill="auto"/>
          </w:tcPr>
          <w:p w14:paraId="6642DD7D" w14:textId="77777777" w:rsidR="00406AA8" w:rsidRPr="00B90D49" w:rsidRDefault="00406AA8" w:rsidP="00170954">
            <w:pPr>
              <w:spacing w:after="0" w:line="240" w:lineRule="auto"/>
              <w:jc w:val="center"/>
              <w:rPr>
                <w:sz w:val="26"/>
                <w:szCs w:val="26"/>
              </w:rPr>
            </w:pPr>
          </w:p>
        </w:tc>
        <w:tc>
          <w:tcPr>
            <w:tcW w:w="850" w:type="dxa"/>
            <w:vMerge/>
            <w:shd w:val="clear" w:color="auto" w:fill="auto"/>
          </w:tcPr>
          <w:p w14:paraId="2E37E2BF" w14:textId="77777777" w:rsidR="00406AA8" w:rsidRPr="00B90D49" w:rsidRDefault="00406AA8" w:rsidP="00170954">
            <w:pPr>
              <w:spacing w:after="0" w:line="240" w:lineRule="auto"/>
              <w:jc w:val="center"/>
              <w:rPr>
                <w:sz w:val="26"/>
                <w:szCs w:val="26"/>
              </w:rPr>
            </w:pPr>
          </w:p>
        </w:tc>
        <w:tc>
          <w:tcPr>
            <w:tcW w:w="851" w:type="dxa"/>
            <w:shd w:val="clear" w:color="auto" w:fill="auto"/>
          </w:tcPr>
          <w:p w14:paraId="3102872A" w14:textId="77777777" w:rsidR="00406AA8" w:rsidRPr="00B90D49" w:rsidRDefault="00406AA8" w:rsidP="00170954">
            <w:pPr>
              <w:spacing w:after="0" w:line="240" w:lineRule="auto"/>
              <w:jc w:val="center"/>
              <w:rPr>
                <w:sz w:val="26"/>
                <w:szCs w:val="26"/>
              </w:rPr>
            </w:pPr>
            <w:r w:rsidRPr="00B90D49">
              <w:rPr>
                <w:sz w:val="26"/>
                <w:szCs w:val="26"/>
              </w:rPr>
              <w:t>Bề rộng hạn chế (m)</w:t>
            </w:r>
          </w:p>
        </w:tc>
        <w:tc>
          <w:tcPr>
            <w:tcW w:w="850" w:type="dxa"/>
            <w:shd w:val="clear" w:color="auto" w:fill="auto"/>
          </w:tcPr>
          <w:p w14:paraId="49081E90" w14:textId="77777777" w:rsidR="00406AA8" w:rsidRPr="00B90D49" w:rsidRDefault="00406AA8" w:rsidP="00170954">
            <w:pPr>
              <w:spacing w:after="0" w:line="240" w:lineRule="auto"/>
              <w:jc w:val="center"/>
              <w:rPr>
                <w:sz w:val="26"/>
                <w:szCs w:val="26"/>
              </w:rPr>
            </w:pPr>
            <w:r w:rsidRPr="00B90D49">
              <w:rPr>
                <w:sz w:val="26"/>
                <w:szCs w:val="26"/>
              </w:rPr>
              <w:t>Chiều cao hạn chế (m)</w:t>
            </w:r>
          </w:p>
        </w:tc>
        <w:tc>
          <w:tcPr>
            <w:tcW w:w="993" w:type="dxa"/>
            <w:shd w:val="clear" w:color="auto" w:fill="auto"/>
          </w:tcPr>
          <w:p w14:paraId="57895F04" w14:textId="77777777" w:rsidR="00406AA8" w:rsidRPr="00B90D49" w:rsidRDefault="00406AA8" w:rsidP="00170954">
            <w:pPr>
              <w:spacing w:after="0" w:line="240" w:lineRule="auto"/>
              <w:jc w:val="center"/>
              <w:rPr>
                <w:sz w:val="26"/>
                <w:szCs w:val="26"/>
              </w:rPr>
            </w:pPr>
            <w:r w:rsidRPr="00B90D49">
              <w:rPr>
                <w:sz w:val="26"/>
                <w:szCs w:val="26"/>
              </w:rPr>
              <w:t>Tải trọng hạn chế (tấn)</w:t>
            </w:r>
          </w:p>
        </w:tc>
        <w:tc>
          <w:tcPr>
            <w:tcW w:w="851" w:type="dxa"/>
            <w:vMerge/>
            <w:shd w:val="clear" w:color="auto" w:fill="auto"/>
          </w:tcPr>
          <w:p w14:paraId="4C0EFB16" w14:textId="77777777" w:rsidR="00406AA8" w:rsidRPr="00B90D49" w:rsidRDefault="00406AA8" w:rsidP="00170954">
            <w:pPr>
              <w:spacing w:after="0" w:line="240" w:lineRule="auto"/>
              <w:jc w:val="center"/>
              <w:rPr>
                <w:sz w:val="26"/>
                <w:szCs w:val="26"/>
              </w:rPr>
            </w:pPr>
          </w:p>
        </w:tc>
        <w:tc>
          <w:tcPr>
            <w:tcW w:w="850" w:type="dxa"/>
            <w:vMerge/>
            <w:shd w:val="clear" w:color="auto" w:fill="auto"/>
          </w:tcPr>
          <w:p w14:paraId="75C364A3" w14:textId="77777777" w:rsidR="00406AA8" w:rsidRPr="00B90D49" w:rsidRDefault="00406AA8" w:rsidP="00170954">
            <w:pPr>
              <w:spacing w:after="0" w:line="240" w:lineRule="auto"/>
              <w:jc w:val="center"/>
              <w:rPr>
                <w:sz w:val="26"/>
                <w:szCs w:val="26"/>
              </w:rPr>
            </w:pPr>
          </w:p>
        </w:tc>
      </w:tr>
      <w:tr w:rsidR="00406AA8" w:rsidRPr="00B90D49" w14:paraId="2FCB9E6D" w14:textId="77777777" w:rsidTr="00170954">
        <w:tc>
          <w:tcPr>
            <w:tcW w:w="675" w:type="dxa"/>
            <w:shd w:val="clear" w:color="auto" w:fill="auto"/>
          </w:tcPr>
          <w:p w14:paraId="59C7B01E" w14:textId="77777777" w:rsidR="00406AA8" w:rsidRPr="00B90D49" w:rsidRDefault="00406AA8" w:rsidP="00170954">
            <w:pPr>
              <w:spacing w:after="0" w:line="240" w:lineRule="auto"/>
              <w:jc w:val="center"/>
              <w:rPr>
                <w:sz w:val="26"/>
                <w:szCs w:val="26"/>
              </w:rPr>
            </w:pPr>
          </w:p>
        </w:tc>
        <w:tc>
          <w:tcPr>
            <w:tcW w:w="1560" w:type="dxa"/>
            <w:shd w:val="clear" w:color="auto" w:fill="auto"/>
          </w:tcPr>
          <w:p w14:paraId="5CBC466A" w14:textId="77777777" w:rsidR="00406AA8" w:rsidRPr="00B90D49" w:rsidRDefault="00406AA8" w:rsidP="00170954">
            <w:pPr>
              <w:spacing w:after="0" w:line="240" w:lineRule="auto"/>
              <w:jc w:val="center"/>
              <w:rPr>
                <w:sz w:val="26"/>
                <w:szCs w:val="26"/>
              </w:rPr>
            </w:pPr>
          </w:p>
        </w:tc>
        <w:tc>
          <w:tcPr>
            <w:tcW w:w="992" w:type="dxa"/>
            <w:shd w:val="clear" w:color="auto" w:fill="auto"/>
          </w:tcPr>
          <w:p w14:paraId="3DE63057" w14:textId="77777777" w:rsidR="00406AA8" w:rsidRPr="00B90D49" w:rsidRDefault="00406AA8" w:rsidP="00170954">
            <w:pPr>
              <w:spacing w:after="0" w:line="240" w:lineRule="auto"/>
              <w:jc w:val="center"/>
              <w:rPr>
                <w:sz w:val="26"/>
                <w:szCs w:val="26"/>
              </w:rPr>
            </w:pPr>
          </w:p>
        </w:tc>
        <w:tc>
          <w:tcPr>
            <w:tcW w:w="850" w:type="dxa"/>
            <w:shd w:val="clear" w:color="auto" w:fill="auto"/>
          </w:tcPr>
          <w:p w14:paraId="42D95FA8" w14:textId="77777777" w:rsidR="00406AA8" w:rsidRPr="00B90D49" w:rsidRDefault="00406AA8" w:rsidP="00170954">
            <w:pPr>
              <w:spacing w:after="0" w:line="240" w:lineRule="auto"/>
              <w:jc w:val="center"/>
              <w:rPr>
                <w:sz w:val="26"/>
                <w:szCs w:val="26"/>
              </w:rPr>
            </w:pPr>
          </w:p>
        </w:tc>
        <w:tc>
          <w:tcPr>
            <w:tcW w:w="850" w:type="dxa"/>
            <w:shd w:val="clear" w:color="auto" w:fill="auto"/>
          </w:tcPr>
          <w:p w14:paraId="28379902" w14:textId="77777777" w:rsidR="00406AA8" w:rsidRPr="00B90D49" w:rsidRDefault="00406AA8" w:rsidP="00170954">
            <w:pPr>
              <w:spacing w:after="0" w:line="240" w:lineRule="auto"/>
              <w:jc w:val="center"/>
              <w:rPr>
                <w:sz w:val="26"/>
                <w:szCs w:val="26"/>
              </w:rPr>
            </w:pPr>
          </w:p>
        </w:tc>
        <w:tc>
          <w:tcPr>
            <w:tcW w:w="851" w:type="dxa"/>
            <w:shd w:val="clear" w:color="auto" w:fill="auto"/>
          </w:tcPr>
          <w:p w14:paraId="77F5A78F" w14:textId="77777777" w:rsidR="00406AA8" w:rsidRPr="00B90D49" w:rsidRDefault="00406AA8" w:rsidP="00170954">
            <w:pPr>
              <w:spacing w:after="0" w:line="240" w:lineRule="auto"/>
              <w:jc w:val="center"/>
              <w:rPr>
                <w:sz w:val="26"/>
                <w:szCs w:val="26"/>
              </w:rPr>
            </w:pPr>
          </w:p>
        </w:tc>
        <w:tc>
          <w:tcPr>
            <w:tcW w:w="850" w:type="dxa"/>
            <w:shd w:val="clear" w:color="auto" w:fill="auto"/>
          </w:tcPr>
          <w:p w14:paraId="2629FDE1" w14:textId="77777777" w:rsidR="00406AA8" w:rsidRPr="00B90D49" w:rsidRDefault="00406AA8" w:rsidP="00170954">
            <w:pPr>
              <w:spacing w:after="0" w:line="240" w:lineRule="auto"/>
              <w:jc w:val="center"/>
              <w:rPr>
                <w:sz w:val="26"/>
                <w:szCs w:val="26"/>
              </w:rPr>
            </w:pPr>
          </w:p>
        </w:tc>
        <w:tc>
          <w:tcPr>
            <w:tcW w:w="993" w:type="dxa"/>
            <w:shd w:val="clear" w:color="auto" w:fill="auto"/>
          </w:tcPr>
          <w:p w14:paraId="33FD6DFE" w14:textId="77777777" w:rsidR="00406AA8" w:rsidRPr="00B90D49" w:rsidRDefault="00406AA8" w:rsidP="00170954">
            <w:pPr>
              <w:spacing w:after="0" w:line="240" w:lineRule="auto"/>
              <w:jc w:val="center"/>
              <w:rPr>
                <w:sz w:val="26"/>
                <w:szCs w:val="26"/>
              </w:rPr>
            </w:pPr>
          </w:p>
        </w:tc>
        <w:tc>
          <w:tcPr>
            <w:tcW w:w="851" w:type="dxa"/>
            <w:shd w:val="clear" w:color="auto" w:fill="auto"/>
          </w:tcPr>
          <w:p w14:paraId="1C71672B" w14:textId="77777777" w:rsidR="00406AA8" w:rsidRPr="00B90D49" w:rsidRDefault="00406AA8" w:rsidP="00170954">
            <w:pPr>
              <w:spacing w:after="0" w:line="240" w:lineRule="auto"/>
              <w:jc w:val="center"/>
              <w:rPr>
                <w:sz w:val="26"/>
                <w:szCs w:val="26"/>
              </w:rPr>
            </w:pPr>
          </w:p>
        </w:tc>
        <w:tc>
          <w:tcPr>
            <w:tcW w:w="850" w:type="dxa"/>
            <w:shd w:val="clear" w:color="auto" w:fill="auto"/>
          </w:tcPr>
          <w:p w14:paraId="458F9172" w14:textId="77777777" w:rsidR="00406AA8" w:rsidRPr="00B90D49" w:rsidRDefault="00406AA8" w:rsidP="00170954">
            <w:pPr>
              <w:spacing w:after="0" w:line="240" w:lineRule="auto"/>
              <w:jc w:val="center"/>
              <w:rPr>
                <w:sz w:val="26"/>
                <w:szCs w:val="26"/>
              </w:rPr>
            </w:pPr>
          </w:p>
        </w:tc>
      </w:tr>
      <w:tr w:rsidR="00406AA8" w:rsidRPr="00B90D49" w14:paraId="5B08A1F2" w14:textId="77777777" w:rsidTr="00170954">
        <w:tc>
          <w:tcPr>
            <w:tcW w:w="675" w:type="dxa"/>
            <w:shd w:val="clear" w:color="auto" w:fill="auto"/>
          </w:tcPr>
          <w:p w14:paraId="31899789" w14:textId="77777777" w:rsidR="00406AA8" w:rsidRPr="00B90D49" w:rsidRDefault="00406AA8" w:rsidP="00170954">
            <w:pPr>
              <w:spacing w:after="0" w:line="240" w:lineRule="auto"/>
              <w:rPr>
                <w:szCs w:val="28"/>
              </w:rPr>
            </w:pPr>
          </w:p>
        </w:tc>
        <w:tc>
          <w:tcPr>
            <w:tcW w:w="1560" w:type="dxa"/>
            <w:shd w:val="clear" w:color="auto" w:fill="auto"/>
          </w:tcPr>
          <w:p w14:paraId="068737BE" w14:textId="77777777" w:rsidR="00406AA8" w:rsidRPr="00B90D49" w:rsidRDefault="00406AA8" w:rsidP="00170954">
            <w:pPr>
              <w:spacing w:after="0" w:line="240" w:lineRule="auto"/>
              <w:rPr>
                <w:szCs w:val="28"/>
              </w:rPr>
            </w:pPr>
          </w:p>
        </w:tc>
        <w:tc>
          <w:tcPr>
            <w:tcW w:w="992" w:type="dxa"/>
            <w:shd w:val="clear" w:color="auto" w:fill="auto"/>
          </w:tcPr>
          <w:p w14:paraId="0C7226C1" w14:textId="77777777" w:rsidR="00406AA8" w:rsidRPr="00B90D49" w:rsidRDefault="00406AA8" w:rsidP="00170954">
            <w:pPr>
              <w:spacing w:after="0" w:line="240" w:lineRule="auto"/>
              <w:rPr>
                <w:szCs w:val="28"/>
              </w:rPr>
            </w:pPr>
          </w:p>
        </w:tc>
        <w:tc>
          <w:tcPr>
            <w:tcW w:w="850" w:type="dxa"/>
            <w:shd w:val="clear" w:color="auto" w:fill="auto"/>
          </w:tcPr>
          <w:p w14:paraId="12456C78" w14:textId="77777777" w:rsidR="00406AA8" w:rsidRPr="00B90D49" w:rsidRDefault="00406AA8" w:rsidP="00170954">
            <w:pPr>
              <w:spacing w:after="0" w:line="240" w:lineRule="auto"/>
              <w:rPr>
                <w:szCs w:val="28"/>
              </w:rPr>
            </w:pPr>
          </w:p>
        </w:tc>
        <w:tc>
          <w:tcPr>
            <w:tcW w:w="850" w:type="dxa"/>
            <w:shd w:val="clear" w:color="auto" w:fill="auto"/>
          </w:tcPr>
          <w:p w14:paraId="0C5EED78" w14:textId="77777777" w:rsidR="00406AA8" w:rsidRPr="00B90D49" w:rsidRDefault="00406AA8" w:rsidP="00170954">
            <w:pPr>
              <w:spacing w:after="0" w:line="240" w:lineRule="auto"/>
              <w:rPr>
                <w:szCs w:val="28"/>
              </w:rPr>
            </w:pPr>
          </w:p>
        </w:tc>
        <w:tc>
          <w:tcPr>
            <w:tcW w:w="851" w:type="dxa"/>
            <w:shd w:val="clear" w:color="auto" w:fill="auto"/>
          </w:tcPr>
          <w:p w14:paraId="30C8DF13" w14:textId="77777777" w:rsidR="00406AA8" w:rsidRPr="00B90D49" w:rsidRDefault="00406AA8" w:rsidP="00170954">
            <w:pPr>
              <w:spacing w:after="0" w:line="240" w:lineRule="auto"/>
              <w:rPr>
                <w:szCs w:val="28"/>
              </w:rPr>
            </w:pPr>
          </w:p>
        </w:tc>
        <w:tc>
          <w:tcPr>
            <w:tcW w:w="850" w:type="dxa"/>
            <w:shd w:val="clear" w:color="auto" w:fill="auto"/>
          </w:tcPr>
          <w:p w14:paraId="2522A483" w14:textId="77777777" w:rsidR="00406AA8" w:rsidRPr="00B90D49" w:rsidRDefault="00406AA8" w:rsidP="00170954">
            <w:pPr>
              <w:spacing w:after="0" w:line="240" w:lineRule="auto"/>
              <w:rPr>
                <w:szCs w:val="28"/>
              </w:rPr>
            </w:pPr>
          </w:p>
        </w:tc>
        <w:tc>
          <w:tcPr>
            <w:tcW w:w="993" w:type="dxa"/>
            <w:shd w:val="clear" w:color="auto" w:fill="auto"/>
          </w:tcPr>
          <w:p w14:paraId="3D0DE971" w14:textId="77777777" w:rsidR="00406AA8" w:rsidRPr="00B90D49" w:rsidRDefault="00406AA8" w:rsidP="00170954">
            <w:pPr>
              <w:spacing w:after="0" w:line="240" w:lineRule="auto"/>
              <w:rPr>
                <w:szCs w:val="28"/>
              </w:rPr>
            </w:pPr>
          </w:p>
        </w:tc>
        <w:tc>
          <w:tcPr>
            <w:tcW w:w="851" w:type="dxa"/>
            <w:shd w:val="clear" w:color="auto" w:fill="auto"/>
          </w:tcPr>
          <w:p w14:paraId="59C16233" w14:textId="77777777" w:rsidR="00406AA8" w:rsidRPr="00B90D49" w:rsidRDefault="00406AA8" w:rsidP="00170954">
            <w:pPr>
              <w:spacing w:after="0" w:line="240" w:lineRule="auto"/>
              <w:rPr>
                <w:szCs w:val="28"/>
              </w:rPr>
            </w:pPr>
          </w:p>
        </w:tc>
        <w:tc>
          <w:tcPr>
            <w:tcW w:w="850" w:type="dxa"/>
            <w:shd w:val="clear" w:color="auto" w:fill="auto"/>
          </w:tcPr>
          <w:p w14:paraId="6AE129AC" w14:textId="77777777" w:rsidR="00406AA8" w:rsidRPr="00B90D49" w:rsidRDefault="00406AA8" w:rsidP="00170954">
            <w:pPr>
              <w:spacing w:after="0" w:line="240" w:lineRule="auto"/>
              <w:rPr>
                <w:szCs w:val="28"/>
              </w:rPr>
            </w:pPr>
          </w:p>
        </w:tc>
      </w:tr>
      <w:tr w:rsidR="00406AA8" w:rsidRPr="00B90D49" w14:paraId="40D1217F" w14:textId="77777777" w:rsidTr="00170954">
        <w:tc>
          <w:tcPr>
            <w:tcW w:w="675" w:type="dxa"/>
            <w:shd w:val="clear" w:color="auto" w:fill="auto"/>
          </w:tcPr>
          <w:p w14:paraId="7539A17E" w14:textId="77777777" w:rsidR="00406AA8" w:rsidRPr="00B90D49" w:rsidRDefault="00406AA8" w:rsidP="00170954">
            <w:pPr>
              <w:spacing w:after="0" w:line="240" w:lineRule="auto"/>
              <w:rPr>
                <w:szCs w:val="28"/>
              </w:rPr>
            </w:pPr>
          </w:p>
        </w:tc>
        <w:tc>
          <w:tcPr>
            <w:tcW w:w="1560" w:type="dxa"/>
            <w:shd w:val="clear" w:color="auto" w:fill="auto"/>
          </w:tcPr>
          <w:p w14:paraId="3EF56425" w14:textId="77777777" w:rsidR="00406AA8" w:rsidRPr="00B90D49" w:rsidRDefault="00406AA8" w:rsidP="00170954">
            <w:pPr>
              <w:spacing w:after="0" w:line="240" w:lineRule="auto"/>
              <w:rPr>
                <w:szCs w:val="28"/>
              </w:rPr>
            </w:pPr>
          </w:p>
        </w:tc>
        <w:tc>
          <w:tcPr>
            <w:tcW w:w="992" w:type="dxa"/>
            <w:shd w:val="clear" w:color="auto" w:fill="auto"/>
          </w:tcPr>
          <w:p w14:paraId="670FC591" w14:textId="77777777" w:rsidR="00406AA8" w:rsidRPr="00B90D49" w:rsidRDefault="00406AA8" w:rsidP="00170954">
            <w:pPr>
              <w:spacing w:after="0" w:line="240" w:lineRule="auto"/>
              <w:rPr>
                <w:szCs w:val="28"/>
              </w:rPr>
            </w:pPr>
          </w:p>
        </w:tc>
        <w:tc>
          <w:tcPr>
            <w:tcW w:w="850" w:type="dxa"/>
            <w:shd w:val="clear" w:color="auto" w:fill="auto"/>
          </w:tcPr>
          <w:p w14:paraId="631B3B9E" w14:textId="77777777" w:rsidR="00406AA8" w:rsidRPr="00B90D49" w:rsidRDefault="00406AA8" w:rsidP="00170954">
            <w:pPr>
              <w:spacing w:after="0" w:line="240" w:lineRule="auto"/>
              <w:rPr>
                <w:szCs w:val="28"/>
              </w:rPr>
            </w:pPr>
          </w:p>
        </w:tc>
        <w:tc>
          <w:tcPr>
            <w:tcW w:w="850" w:type="dxa"/>
            <w:shd w:val="clear" w:color="auto" w:fill="auto"/>
          </w:tcPr>
          <w:p w14:paraId="26CB047A" w14:textId="77777777" w:rsidR="00406AA8" w:rsidRPr="00B90D49" w:rsidRDefault="00406AA8" w:rsidP="00170954">
            <w:pPr>
              <w:spacing w:after="0" w:line="240" w:lineRule="auto"/>
              <w:rPr>
                <w:szCs w:val="28"/>
              </w:rPr>
            </w:pPr>
          </w:p>
        </w:tc>
        <w:tc>
          <w:tcPr>
            <w:tcW w:w="851" w:type="dxa"/>
            <w:shd w:val="clear" w:color="auto" w:fill="auto"/>
          </w:tcPr>
          <w:p w14:paraId="55777B42" w14:textId="77777777" w:rsidR="00406AA8" w:rsidRPr="00B90D49" w:rsidRDefault="00406AA8" w:rsidP="00170954">
            <w:pPr>
              <w:spacing w:after="0" w:line="240" w:lineRule="auto"/>
              <w:rPr>
                <w:szCs w:val="28"/>
              </w:rPr>
            </w:pPr>
          </w:p>
        </w:tc>
        <w:tc>
          <w:tcPr>
            <w:tcW w:w="850" w:type="dxa"/>
            <w:shd w:val="clear" w:color="auto" w:fill="auto"/>
          </w:tcPr>
          <w:p w14:paraId="63C082FE" w14:textId="77777777" w:rsidR="00406AA8" w:rsidRPr="00B90D49" w:rsidRDefault="00406AA8" w:rsidP="00170954">
            <w:pPr>
              <w:spacing w:after="0" w:line="240" w:lineRule="auto"/>
              <w:rPr>
                <w:szCs w:val="28"/>
              </w:rPr>
            </w:pPr>
          </w:p>
        </w:tc>
        <w:tc>
          <w:tcPr>
            <w:tcW w:w="993" w:type="dxa"/>
            <w:shd w:val="clear" w:color="auto" w:fill="auto"/>
          </w:tcPr>
          <w:p w14:paraId="6B6E3951" w14:textId="77777777" w:rsidR="00406AA8" w:rsidRPr="00B90D49" w:rsidRDefault="00406AA8" w:rsidP="00170954">
            <w:pPr>
              <w:spacing w:after="0" w:line="240" w:lineRule="auto"/>
              <w:rPr>
                <w:szCs w:val="28"/>
              </w:rPr>
            </w:pPr>
          </w:p>
        </w:tc>
        <w:tc>
          <w:tcPr>
            <w:tcW w:w="851" w:type="dxa"/>
            <w:shd w:val="clear" w:color="auto" w:fill="auto"/>
          </w:tcPr>
          <w:p w14:paraId="7E99B99B" w14:textId="77777777" w:rsidR="00406AA8" w:rsidRPr="00B90D49" w:rsidRDefault="00406AA8" w:rsidP="00170954">
            <w:pPr>
              <w:spacing w:after="0" w:line="240" w:lineRule="auto"/>
              <w:rPr>
                <w:szCs w:val="28"/>
              </w:rPr>
            </w:pPr>
          </w:p>
        </w:tc>
        <w:tc>
          <w:tcPr>
            <w:tcW w:w="850" w:type="dxa"/>
            <w:shd w:val="clear" w:color="auto" w:fill="auto"/>
          </w:tcPr>
          <w:p w14:paraId="6A725FC6" w14:textId="77777777" w:rsidR="00406AA8" w:rsidRPr="00B90D49" w:rsidRDefault="00406AA8" w:rsidP="00170954">
            <w:pPr>
              <w:spacing w:after="0" w:line="240" w:lineRule="auto"/>
              <w:rPr>
                <w:szCs w:val="28"/>
              </w:rPr>
            </w:pPr>
          </w:p>
        </w:tc>
      </w:tr>
    </w:tbl>
    <w:p w14:paraId="31FED490" w14:textId="77777777" w:rsidR="00406AA8" w:rsidRPr="00B90D49" w:rsidRDefault="00406AA8" w:rsidP="00406AA8">
      <w:pPr>
        <w:spacing w:before="100" w:after="100" w:line="240" w:lineRule="auto"/>
        <w:jc w:val="both"/>
        <w:rPr>
          <w:b/>
          <w:i/>
          <w:szCs w:val="28"/>
        </w:rPr>
      </w:pPr>
      <w:r w:rsidRPr="00B90D49">
        <w:rPr>
          <w:b/>
          <w:szCs w:val="28"/>
        </w:rPr>
        <w:t xml:space="preserve">IV. </w:t>
      </w:r>
      <w:r w:rsidRPr="00B90D49">
        <w:rPr>
          <w:b/>
          <w:iCs/>
          <w:szCs w:val="28"/>
        </w:rPr>
        <w:t>Kết quả tính toán</w:t>
      </w:r>
      <w:r w:rsidRPr="00B90D49">
        <w:rPr>
          <w:b/>
          <w:szCs w:val="28"/>
        </w:rPr>
        <w:t xml:space="preserve">, đánh giá kỹ thuật tuyến </w:t>
      </w:r>
    </w:p>
    <w:p w14:paraId="182D6079" w14:textId="77777777" w:rsidR="00406AA8" w:rsidRPr="00B90D49" w:rsidRDefault="00406AA8" w:rsidP="00406AA8">
      <w:pPr>
        <w:spacing w:before="100" w:after="100" w:line="240" w:lineRule="auto"/>
        <w:jc w:val="both"/>
        <w:rPr>
          <w:szCs w:val="28"/>
        </w:rPr>
      </w:pPr>
      <w:r w:rsidRPr="00B90D49">
        <w:rPr>
          <w:szCs w:val="28"/>
        </w:rPr>
        <w:t>1. Khả năng chịu tải của nền, mặt đường (đối với vận chuyển hàng siêu trọng): …..</w:t>
      </w:r>
    </w:p>
    <w:p w14:paraId="1FDAB25D" w14:textId="77777777" w:rsidR="00406AA8" w:rsidRPr="00B90D49" w:rsidRDefault="00406AA8" w:rsidP="00406AA8">
      <w:pPr>
        <w:spacing w:before="100" w:after="100" w:line="240" w:lineRule="auto"/>
        <w:jc w:val="both"/>
        <w:rPr>
          <w:bCs/>
          <w:i/>
          <w:iCs/>
          <w:szCs w:val="28"/>
        </w:rPr>
      </w:pPr>
      <w:r w:rsidRPr="00B90D49">
        <w:rPr>
          <w:szCs w:val="28"/>
        </w:rPr>
        <w:t>2. Khả năng chịu tải và tình trạng kết cấu của công trình cầu, cống và công trình đường bộ khác (đối với vận chuyển hàng siêu trọng)</w:t>
      </w:r>
      <w:r w:rsidRPr="00B90D49">
        <w:rPr>
          <w:bCs/>
          <w:iCs/>
          <w:szCs w:val="28"/>
        </w:rPr>
        <w:t>: …………………………….</w:t>
      </w:r>
    </w:p>
    <w:p w14:paraId="23F95A4D" w14:textId="77777777" w:rsidR="00406AA8" w:rsidRPr="00B90D49" w:rsidRDefault="00406AA8" w:rsidP="00406AA8">
      <w:pPr>
        <w:spacing w:before="100" w:after="100" w:line="240" w:lineRule="auto"/>
        <w:jc w:val="both"/>
        <w:rPr>
          <w:szCs w:val="28"/>
        </w:rPr>
      </w:pPr>
      <w:r w:rsidRPr="00B90D49">
        <w:rPr>
          <w:szCs w:val="28"/>
        </w:rPr>
        <w:t>3. Chiều cao tĩnh không (đối với vận chuyển hàng siêu trường): ………………….</w:t>
      </w:r>
    </w:p>
    <w:p w14:paraId="3009FE83" w14:textId="77777777" w:rsidR="00406AA8" w:rsidRPr="00B90D49" w:rsidRDefault="00406AA8" w:rsidP="00406AA8">
      <w:pPr>
        <w:spacing w:before="100" w:after="100" w:line="240" w:lineRule="auto"/>
        <w:jc w:val="both"/>
        <w:rPr>
          <w:szCs w:val="28"/>
        </w:rPr>
      </w:pPr>
      <w:r w:rsidRPr="00B90D49">
        <w:rPr>
          <w:szCs w:val="28"/>
        </w:rPr>
        <w:t>4. Các vị trí có nguy cơ mất an toàn giao thông (nếu có): …………………………</w:t>
      </w:r>
    </w:p>
    <w:p w14:paraId="0A75A675" w14:textId="77777777" w:rsidR="00406AA8" w:rsidRPr="00B90D49" w:rsidRDefault="00406AA8" w:rsidP="00406AA8">
      <w:pPr>
        <w:spacing w:before="100" w:after="100" w:line="240" w:lineRule="auto"/>
        <w:jc w:val="both"/>
        <w:rPr>
          <w:b/>
          <w:i/>
          <w:szCs w:val="28"/>
        </w:rPr>
      </w:pPr>
      <w:r w:rsidRPr="00B90D49">
        <w:rPr>
          <w:b/>
          <w:szCs w:val="28"/>
        </w:rPr>
        <w:t xml:space="preserve">V. Hồ sơ, tài liệu kèm theo </w:t>
      </w:r>
    </w:p>
    <w:p w14:paraId="5E7F9930" w14:textId="77777777" w:rsidR="00406AA8" w:rsidRPr="00B90D49" w:rsidRDefault="00406AA8" w:rsidP="00406AA8">
      <w:pPr>
        <w:spacing w:before="100" w:after="100" w:line="240" w:lineRule="auto"/>
        <w:jc w:val="both"/>
        <w:rPr>
          <w:szCs w:val="28"/>
        </w:rPr>
      </w:pPr>
      <w:r w:rsidRPr="00B90D49">
        <w:rPr>
          <w:szCs w:val="28"/>
        </w:rPr>
        <w:t>- Sơ đồ tuyến đường vận chuyển:</w:t>
      </w:r>
    </w:p>
    <w:p w14:paraId="6024B99A" w14:textId="77777777" w:rsidR="00406AA8" w:rsidRPr="00B90D49" w:rsidRDefault="00406AA8" w:rsidP="00406AA8">
      <w:pPr>
        <w:spacing w:before="100" w:after="100" w:line="240" w:lineRule="auto"/>
        <w:jc w:val="both"/>
        <w:rPr>
          <w:szCs w:val="28"/>
        </w:rPr>
      </w:pPr>
      <w:r w:rsidRPr="00B90D49">
        <w:rPr>
          <w:szCs w:val="28"/>
        </w:rPr>
        <w:t>- Biểu đồ, mô hình tính toán tải trọng (đối với vận chuyển hàng siêu trọng) hoặc báo cáo kỹ thuật liên quan:</w:t>
      </w:r>
    </w:p>
    <w:p w14:paraId="7BF129C0" w14:textId="77777777" w:rsidR="00406AA8" w:rsidRPr="00B90D49" w:rsidRDefault="00406AA8" w:rsidP="00406AA8">
      <w:pPr>
        <w:spacing w:before="100" w:after="100" w:line="240" w:lineRule="auto"/>
        <w:jc w:val="both"/>
        <w:rPr>
          <w:b/>
          <w:i/>
          <w:szCs w:val="28"/>
        </w:rPr>
      </w:pPr>
      <w:r w:rsidRPr="00B90D49">
        <w:rPr>
          <w:b/>
          <w:szCs w:val="28"/>
          <w:lang w:eastAsia="vi-VN"/>
        </w:rPr>
        <w:t xml:space="preserve">VI. Phương án vận chuyển và phương án bảo đảm an toàn giao thông </w:t>
      </w:r>
    </w:p>
    <w:p w14:paraId="6DDB9EA9" w14:textId="77777777" w:rsidR="00406AA8" w:rsidRPr="00B90D49" w:rsidRDefault="00406AA8" w:rsidP="00406AA8">
      <w:pPr>
        <w:spacing w:before="100" w:after="100" w:line="240" w:lineRule="auto"/>
        <w:jc w:val="both"/>
        <w:rPr>
          <w:b/>
          <w:szCs w:val="28"/>
        </w:rPr>
      </w:pPr>
      <w:r w:rsidRPr="00B90D49">
        <w:rPr>
          <w:b/>
          <w:szCs w:val="28"/>
        </w:rPr>
        <w:t>VII. Kết luận và kiến nghị</w:t>
      </w:r>
    </w:p>
    <w:p w14:paraId="1D62B999" w14:textId="77777777" w:rsidR="00406AA8" w:rsidRPr="00B90D49" w:rsidRDefault="00406AA8" w:rsidP="00406AA8">
      <w:pPr>
        <w:spacing w:before="100" w:after="100" w:line="240" w:lineRule="auto"/>
        <w:jc w:val="both"/>
        <w:rPr>
          <w:szCs w:val="28"/>
        </w:rPr>
      </w:pPr>
      <w:r w:rsidRPr="00B90D49">
        <w:rPr>
          <w:szCs w:val="28"/>
        </w:rPr>
        <w:t>- Giải pháp phương án vận chuyển (phân luồng, giờ cấm, bố trí người, phương tiện hỗ trợ,... nếu có): ………….…</w:t>
      </w:r>
    </w:p>
    <w:p w14:paraId="6F76F454" w14:textId="77777777" w:rsidR="00406AA8" w:rsidRPr="00B90D49" w:rsidRDefault="00406AA8" w:rsidP="00406AA8">
      <w:pPr>
        <w:spacing w:before="100" w:after="100" w:line="240" w:lineRule="auto"/>
        <w:jc w:val="both"/>
        <w:rPr>
          <w:szCs w:val="28"/>
        </w:rPr>
      </w:pPr>
      <w:r w:rsidRPr="00B90D49">
        <w:rPr>
          <w:szCs w:val="28"/>
        </w:rPr>
        <w:t>- Các hạng mục công trình đường bộ cần gia cường trước khi vận chuyển (nếu có):</w:t>
      </w:r>
    </w:p>
    <w:p w14:paraId="41881AE0" w14:textId="77777777" w:rsidR="00406AA8" w:rsidRPr="00B90D49" w:rsidRDefault="00406AA8" w:rsidP="00406AA8">
      <w:pPr>
        <w:spacing w:before="100" w:after="100" w:line="240" w:lineRule="auto"/>
        <w:jc w:val="both"/>
        <w:rPr>
          <w:szCs w:val="28"/>
        </w:rPr>
      </w:pPr>
      <w:r w:rsidRPr="00B90D49">
        <w:rPr>
          <w:szCs w:val="28"/>
        </w:rPr>
        <w:t xml:space="preserve"> Với kết quả khảo sát, phương án vận chuyển và phương án bảo đảm an toàn giao thông nêu trên, xe, tổ hợp xe bảo đảm an toàn khi đi trên tuyến và không làm ảnh </w:t>
      </w:r>
      <w:r w:rsidRPr="00B90D49">
        <w:rPr>
          <w:szCs w:val="28"/>
        </w:rPr>
        <w:lastRenderedPageBreak/>
        <w:t>hưởng đến các kết cấu cầu, mặt đường, công trình phụ trợ liên quan trên tuyến vận chuyển./.</w:t>
      </w:r>
    </w:p>
    <w:tbl>
      <w:tblPr>
        <w:tblW w:w="0" w:type="auto"/>
        <w:tblLook w:val="04A0" w:firstRow="1" w:lastRow="0" w:firstColumn="1" w:lastColumn="0" w:noHBand="0" w:noVBand="1"/>
      </w:tblPr>
      <w:tblGrid>
        <w:gridCol w:w="3976"/>
        <w:gridCol w:w="5208"/>
      </w:tblGrid>
      <w:tr w:rsidR="00406AA8" w:rsidRPr="00B90D49" w14:paraId="10260CDA" w14:textId="77777777" w:rsidTr="00170954">
        <w:tc>
          <w:tcPr>
            <w:tcW w:w="3976" w:type="dxa"/>
            <w:shd w:val="clear" w:color="auto" w:fill="auto"/>
          </w:tcPr>
          <w:p w14:paraId="1D7BCDA2" w14:textId="77777777" w:rsidR="00406AA8" w:rsidRPr="00B90D49" w:rsidRDefault="00406AA8" w:rsidP="00170954">
            <w:pPr>
              <w:spacing w:after="0" w:line="240" w:lineRule="auto"/>
              <w:rPr>
                <w:szCs w:val="28"/>
              </w:rPr>
            </w:pPr>
          </w:p>
        </w:tc>
        <w:tc>
          <w:tcPr>
            <w:tcW w:w="5208" w:type="dxa"/>
            <w:shd w:val="clear" w:color="auto" w:fill="auto"/>
          </w:tcPr>
          <w:p w14:paraId="318C738E" w14:textId="77777777" w:rsidR="00406AA8" w:rsidRPr="00B90D49" w:rsidRDefault="00406AA8" w:rsidP="00170954">
            <w:pPr>
              <w:spacing w:after="0" w:line="240" w:lineRule="auto"/>
              <w:jc w:val="center"/>
              <w:rPr>
                <w:szCs w:val="28"/>
              </w:rPr>
            </w:pPr>
            <w:r w:rsidRPr="00B90D49">
              <w:rPr>
                <w:i/>
                <w:iCs/>
                <w:szCs w:val="28"/>
                <w:lang w:val="en-SG" w:eastAsia="vi-VN"/>
              </w:rPr>
              <w:t>……</w:t>
            </w:r>
            <w:r w:rsidRPr="00B90D49">
              <w:rPr>
                <w:i/>
                <w:iCs/>
                <w:szCs w:val="28"/>
                <w:lang w:eastAsia="vi-VN"/>
              </w:rPr>
              <w:t>, ngày</w:t>
            </w:r>
            <w:r w:rsidRPr="00B90D49">
              <w:rPr>
                <w:i/>
                <w:iCs/>
                <w:szCs w:val="28"/>
                <w:lang w:val="en-SG" w:eastAsia="vi-VN"/>
              </w:rPr>
              <w:t xml:space="preserve"> </w:t>
            </w:r>
            <w:r w:rsidRPr="00B90D49">
              <w:rPr>
                <w:i/>
                <w:iCs/>
                <w:szCs w:val="28"/>
                <w:lang w:eastAsia="vi-VN"/>
              </w:rPr>
              <w:t>.</w:t>
            </w:r>
            <w:r w:rsidRPr="00B90D49">
              <w:rPr>
                <w:i/>
                <w:iCs/>
                <w:szCs w:val="28"/>
                <w:lang w:val="en-SG" w:eastAsia="vi-VN"/>
              </w:rPr>
              <w:t>.</w:t>
            </w:r>
            <w:r w:rsidRPr="00B90D49">
              <w:rPr>
                <w:i/>
                <w:iCs/>
                <w:szCs w:val="28"/>
                <w:lang w:eastAsia="vi-VN"/>
              </w:rPr>
              <w:t>. tháng</w:t>
            </w:r>
            <w:r w:rsidRPr="00B90D49">
              <w:rPr>
                <w:i/>
                <w:iCs/>
                <w:szCs w:val="28"/>
                <w:lang w:val="en-SG" w:eastAsia="vi-VN"/>
              </w:rPr>
              <w:t xml:space="preserve"> ..</w:t>
            </w:r>
            <w:r w:rsidRPr="00B90D49">
              <w:rPr>
                <w:i/>
                <w:iCs/>
                <w:szCs w:val="28"/>
                <w:lang w:eastAsia="vi-VN"/>
              </w:rPr>
              <w:t>. năm</w:t>
            </w:r>
            <w:r w:rsidRPr="00B90D49">
              <w:rPr>
                <w:i/>
                <w:iCs/>
                <w:szCs w:val="28"/>
                <w:lang w:val="en-SG" w:eastAsia="vi-VN"/>
              </w:rPr>
              <w:t>.</w:t>
            </w:r>
            <w:r w:rsidRPr="00B90D49">
              <w:rPr>
                <w:i/>
                <w:iCs/>
                <w:szCs w:val="28"/>
                <w:lang w:eastAsia="vi-VN"/>
              </w:rPr>
              <w:t>..</w:t>
            </w:r>
          </w:p>
          <w:p w14:paraId="7439CECC" w14:textId="77777777" w:rsidR="00406AA8" w:rsidRPr="00B90D49" w:rsidRDefault="00406AA8" w:rsidP="00170954">
            <w:pPr>
              <w:spacing w:after="0" w:line="240" w:lineRule="auto"/>
              <w:jc w:val="center"/>
              <w:rPr>
                <w:i/>
                <w:szCs w:val="28"/>
              </w:rPr>
            </w:pPr>
            <w:r w:rsidRPr="00B90D49">
              <w:rPr>
                <w:b/>
                <w:bCs/>
                <w:szCs w:val="28"/>
                <w:lang w:eastAsia="vi-VN"/>
              </w:rPr>
              <w:t>Đại diện đơn vị thực hiện khảo sát</w:t>
            </w:r>
            <w:r w:rsidRPr="00B90D49">
              <w:rPr>
                <w:bCs/>
                <w:szCs w:val="28"/>
                <w:lang w:eastAsia="vi-VN"/>
              </w:rPr>
              <w:br/>
            </w:r>
            <w:r w:rsidRPr="00B90D49">
              <w:rPr>
                <w:i/>
                <w:szCs w:val="28"/>
                <w:lang w:eastAsia="vi-VN"/>
              </w:rPr>
              <w:t>(ký, ghi rõ họ tên và đóng dấu)</w:t>
            </w:r>
          </w:p>
          <w:p w14:paraId="68BF5B7F" w14:textId="77777777" w:rsidR="00406AA8" w:rsidRPr="00B90D49" w:rsidRDefault="00406AA8" w:rsidP="00170954">
            <w:pPr>
              <w:spacing w:after="0" w:line="240" w:lineRule="auto"/>
              <w:rPr>
                <w:szCs w:val="28"/>
              </w:rPr>
            </w:pPr>
          </w:p>
        </w:tc>
      </w:tr>
    </w:tbl>
    <w:p w14:paraId="328AAE29" w14:textId="6DA27D93" w:rsidR="00B608BD" w:rsidRPr="00406AA8" w:rsidRDefault="00B608BD" w:rsidP="00406AA8">
      <w:bookmarkStart w:id="0" w:name="_GoBack"/>
      <w:bookmarkEnd w:id="0"/>
    </w:p>
    <w:sectPr w:rsidR="00B608BD" w:rsidRPr="00406A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97FCF" w14:textId="77777777" w:rsidR="00F8575E" w:rsidRDefault="00F8575E" w:rsidP="0000242C">
      <w:pPr>
        <w:spacing w:after="0" w:line="240" w:lineRule="auto"/>
      </w:pPr>
      <w:r>
        <w:separator/>
      </w:r>
    </w:p>
  </w:endnote>
  <w:endnote w:type="continuationSeparator" w:id="0">
    <w:p w14:paraId="6F6AF7B3" w14:textId="77777777" w:rsidR="00F8575E" w:rsidRDefault="00F8575E" w:rsidP="00002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7C932" w14:textId="77777777" w:rsidR="00F8575E" w:rsidRDefault="00F8575E" w:rsidP="0000242C">
      <w:pPr>
        <w:spacing w:after="0" w:line="240" w:lineRule="auto"/>
      </w:pPr>
      <w:r>
        <w:separator/>
      </w:r>
    </w:p>
  </w:footnote>
  <w:footnote w:type="continuationSeparator" w:id="0">
    <w:p w14:paraId="79FD66F7" w14:textId="77777777" w:rsidR="00F8575E" w:rsidRDefault="00F8575E" w:rsidP="000024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D0E"/>
    <w:rsid w:val="0000242C"/>
    <w:rsid w:val="000250AC"/>
    <w:rsid w:val="00111045"/>
    <w:rsid w:val="00117A68"/>
    <w:rsid w:val="0014135E"/>
    <w:rsid w:val="0014257D"/>
    <w:rsid w:val="00254DA6"/>
    <w:rsid w:val="00266C5D"/>
    <w:rsid w:val="002A13FF"/>
    <w:rsid w:val="002D23E5"/>
    <w:rsid w:val="002E7D0E"/>
    <w:rsid w:val="00315870"/>
    <w:rsid w:val="00391DFA"/>
    <w:rsid w:val="00406AA8"/>
    <w:rsid w:val="004C6808"/>
    <w:rsid w:val="005714E5"/>
    <w:rsid w:val="005B0748"/>
    <w:rsid w:val="005C06D2"/>
    <w:rsid w:val="005C33C4"/>
    <w:rsid w:val="006412E7"/>
    <w:rsid w:val="006E18FA"/>
    <w:rsid w:val="0078228E"/>
    <w:rsid w:val="00791E6C"/>
    <w:rsid w:val="008430E4"/>
    <w:rsid w:val="008F4CC1"/>
    <w:rsid w:val="008F5F4F"/>
    <w:rsid w:val="00AC2690"/>
    <w:rsid w:val="00B608BD"/>
    <w:rsid w:val="00BC211E"/>
    <w:rsid w:val="00BF5822"/>
    <w:rsid w:val="00C04513"/>
    <w:rsid w:val="00C16576"/>
    <w:rsid w:val="00C41B85"/>
    <w:rsid w:val="00C91673"/>
    <w:rsid w:val="00CC5189"/>
    <w:rsid w:val="00CE3600"/>
    <w:rsid w:val="00D543AC"/>
    <w:rsid w:val="00DB0876"/>
    <w:rsid w:val="00DB237A"/>
    <w:rsid w:val="00DC3094"/>
    <w:rsid w:val="00DE7F00"/>
    <w:rsid w:val="00E22177"/>
    <w:rsid w:val="00F351C4"/>
    <w:rsid w:val="00F85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68AF"/>
  <w15:chartTrackingRefBased/>
  <w15:docId w15:val="{55E66FFC-E68E-4170-82BA-914D85E5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D0E"/>
    <w:pPr>
      <w:spacing w:after="200" w:line="276" w:lineRule="auto"/>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qFormat/>
    <w:rsid w:val="002E7D0E"/>
    <w:pPr>
      <w:spacing w:beforeAutospacing="1" w:after="0" w:afterAutospacing="1" w:line="240" w:lineRule="auto"/>
    </w:pPr>
    <w:rPr>
      <w:rFonts w:ascii="Times New Roman" w:eastAsia="SimSun" w:hAnsi="Times New Roman" w:cs="Times New Roman"/>
      <w:sz w:val="24"/>
      <w:szCs w:val="24"/>
      <w:lang w:eastAsia="zh-CN"/>
    </w:rPr>
  </w:style>
  <w:style w:type="table" w:customStyle="1" w:styleId="TableGrid5">
    <w:name w:val="Table Grid5"/>
    <w:basedOn w:val="TableNormal"/>
    <w:next w:val="TableGrid"/>
    <w:uiPriority w:val="39"/>
    <w:rsid w:val="0014135E"/>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41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91673"/>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0242C"/>
    <w:pPr>
      <w:spacing w:after="0" w:line="240" w:lineRule="auto"/>
    </w:pPr>
    <w:rPr>
      <w:rFonts w:ascii="Wingdings" w:eastAsia="Wingdings" w:hAnsi="Wingdings"/>
      <w:sz w:val="20"/>
      <w:szCs w:val="20"/>
      <w:lang w:val="x-none" w:eastAsia="x-none"/>
    </w:rPr>
  </w:style>
  <w:style w:type="character" w:customStyle="1" w:styleId="FootnoteTextChar">
    <w:name w:val="Footnote Text Char"/>
    <w:basedOn w:val="DefaultParagraphFont"/>
    <w:link w:val="FootnoteText"/>
    <w:rsid w:val="0000242C"/>
    <w:rPr>
      <w:rFonts w:ascii="Wingdings" w:eastAsia="Wingdings" w:hAnsi="Wingdings" w:cs="Times New Roman"/>
      <w:sz w:val="20"/>
      <w:szCs w:val="20"/>
      <w:lang w:val="x-none" w:eastAsia="x-none"/>
    </w:rPr>
  </w:style>
  <w:style w:type="character" w:styleId="FootnoteReference">
    <w:name w:val="footnote reference"/>
    <w:uiPriority w:val="99"/>
    <w:rsid w:val="0000242C"/>
    <w:rPr>
      <w:vertAlign w:val="superscript"/>
    </w:rPr>
  </w:style>
  <w:style w:type="table" w:customStyle="1" w:styleId="TableGrid7">
    <w:name w:val="Table Grid7"/>
    <w:basedOn w:val="TableNormal"/>
    <w:next w:val="TableGrid"/>
    <w:uiPriority w:val="39"/>
    <w:rsid w:val="00C16576"/>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91E6C"/>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3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0E4"/>
    <w:rPr>
      <w:rFonts w:ascii="Times New Roman" w:hAnsi="Times New Roman" w:cs="Times New Roman"/>
      <w:sz w:val="28"/>
    </w:rPr>
  </w:style>
  <w:style w:type="paragraph" w:styleId="Footer">
    <w:name w:val="footer"/>
    <w:basedOn w:val="Normal"/>
    <w:link w:val="FooterChar"/>
    <w:uiPriority w:val="99"/>
    <w:unhideWhenUsed/>
    <w:rsid w:val="00843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0E4"/>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738</Words>
  <Characters>2661</Characters>
  <Application>Microsoft Office Word</Application>
  <DocSecurity>0</DocSecurity>
  <Lines>91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dc:creator>
  <cp:keywords/>
  <dc:description/>
  <cp:lastModifiedBy>User</cp:lastModifiedBy>
  <cp:revision>20</cp:revision>
  <dcterms:created xsi:type="dcterms:W3CDTF">2025-06-13T03:37:00Z</dcterms:created>
  <dcterms:modified xsi:type="dcterms:W3CDTF">2025-07-03T01:48:00Z</dcterms:modified>
</cp:coreProperties>
</file>